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color w:val="ff0000"/>
        </w:rPr>
        <w:drawing>
          <wp:inline distB="114300" distT="114300" distL="114300" distR="114300">
            <wp:extent cx="5043051" cy="163925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043051" cy="163925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sz w:val="22"/>
          <w:szCs w:val="22"/>
          <w:vertAlign w:val="baseline"/>
        </w:rPr>
      </w:pPr>
      <w:r w:rsidDel="00000000" w:rsidR="00000000" w:rsidRPr="00000000">
        <w:rPr>
          <w:sz w:val="22"/>
          <w:szCs w:val="22"/>
          <w:vertAlign w:val="baseline"/>
          <w:rtl w:val="0"/>
        </w:rPr>
        <w:t xml:space="preserve">Apstiprināts </w:t>
      </w:r>
    </w:p>
    <w:p w:rsidR="00000000" w:rsidDel="00000000" w:rsidP="00000000" w:rsidRDefault="00000000" w:rsidRPr="00000000" w14:paraId="00000003">
      <w:pPr>
        <w:jc w:val="right"/>
        <w:rPr>
          <w:sz w:val="22"/>
          <w:szCs w:val="22"/>
          <w:vertAlign w:val="baseline"/>
        </w:rPr>
      </w:pPr>
      <w:r w:rsidDel="00000000" w:rsidR="00000000" w:rsidRPr="00000000">
        <w:rPr>
          <w:sz w:val="22"/>
          <w:szCs w:val="22"/>
          <w:vertAlign w:val="baseline"/>
          <w:rtl w:val="0"/>
        </w:rPr>
        <w:t xml:space="preserve">studiju virziena „Informācijas un komunikācijas zinātnes” </w:t>
      </w:r>
    </w:p>
    <w:p w:rsidR="00000000" w:rsidDel="00000000" w:rsidP="00000000" w:rsidRDefault="00000000" w:rsidRPr="00000000" w14:paraId="00000004">
      <w:pPr>
        <w:jc w:val="right"/>
        <w:rPr>
          <w:sz w:val="22"/>
          <w:szCs w:val="22"/>
          <w:vertAlign w:val="baseline"/>
        </w:rPr>
      </w:pPr>
      <w:r w:rsidDel="00000000" w:rsidR="00000000" w:rsidRPr="00000000">
        <w:rPr>
          <w:sz w:val="22"/>
          <w:szCs w:val="22"/>
          <w:vertAlign w:val="baseline"/>
          <w:rtl w:val="0"/>
        </w:rPr>
        <w:t xml:space="preserve"> </w:t>
      </w:r>
      <w:r w:rsidDel="00000000" w:rsidR="00000000" w:rsidRPr="00000000">
        <w:rPr>
          <w:sz w:val="22"/>
          <w:szCs w:val="22"/>
          <w:rtl w:val="0"/>
        </w:rPr>
        <w:t xml:space="preserve">10.01.2018</w:t>
      </w:r>
      <w:r w:rsidDel="00000000" w:rsidR="00000000" w:rsidRPr="00000000">
        <w:rPr>
          <w:sz w:val="22"/>
          <w:szCs w:val="22"/>
          <w:vertAlign w:val="baseline"/>
          <w:rtl w:val="0"/>
        </w:rPr>
        <w:t xml:space="preserve">.  sēdē, Protokols Nr.</w:t>
      </w:r>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05">
      <w:pPr>
        <w:jc w:val="right"/>
        <w:rPr>
          <w:sz w:val="22"/>
          <w:szCs w:val="22"/>
          <w:vertAlign w:val="baseline"/>
        </w:rPr>
      </w:pPr>
      <w:r w:rsidDel="00000000" w:rsidR="00000000" w:rsidRPr="00000000">
        <w:rPr>
          <w:rtl w:val="0"/>
        </w:rPr>
      </w:r>
    </w:p>
    <w:p w:rsidR="00000000" w:rsidDel="00000000" w:rsidP="00000000" w:rsidRDefault="00000000" w:rsidRPr="00000000" w14:paraId="00000006">
      <w:pPr>
        <w:jc w:val="right"/>
        <w:rPr>
          <w:sz w:val="22"/>
          <w:szCs w:val="22"/>
          <w:vertAlign w:val="baseline"/>
        </w:rPr>
      </w:pPr>
      <w:r w:rsidDel="00000000" w:rsidR="00000000" w:rsidRPr="00000000">
        <w:rPr>
          <w:rtl w:val="0"/>
        </w:rPr>
      </w:r>
    </w:p>
    <w:p w:rsidR="00000000" w:rsidDel="00000000" w:rsidP="00000000" w:rsidRDefault="00000000" w:rsidRPr="00000000" w14:paraId="00000007">
      <w:pPr>
        <w:rPr>
          <w:sz w:val="22"/>
          <w:szCs w:val="22"/>
          <w:vertAlign w:val="baseline"/>
        </w:rPr>
      </w:pPr>
      <w:r w:rsidDel="00000000" w:rsidR="00000000" w:rsidRPr="00000000">
        <w:rPr>
          <w:rtl w:val="0"/>
        </w:rPr>
      </w:r>
    </w:p>
    <w:p w:rsidR="00000000" w:rsidDel="00000000" w:rsidP="00000000" w:rsidRDefault="00000000" w:rsidRPr="00000000" w14:paraId="00000008">
      <w:pPr>
        <w:jc w:val="both"/>
        <w:rPr>
          <w:sz w:val="22"/>
          <w:szCs w:val="22"/>
          <w:vertAlign w:val="baseline"/>
        </w:rPr>
      </w:pPr>
      <w:r w:rsidDel="00000000" w:rsidR="00000000" w:rsidRPr="00000000">
        <w:rPr>
          <w:b w:val="1"/>
          <w:sz w:val="22"/>
          <w:szCs w:val="22"/>
          <w:vertAlign w:val="baseline"/>
          <w:rtl w:val="0"/>
        </w:rPr>
        <w:t xml:space="preserve">Studiju kursa nosaukums</w:t>
      </w:r>
      <w:r w:rsidDel="00000000" w:rsidR="00000000" w:rsidRPr="00000000">
        <w:rPr>
          <w:sz w:val="22"/>
          <w:szCs w:val="22"/>
          <w:vertAlign w:val="baseline"/>
          <w:rtl w:val="0"/>
        </w:rPr>
        <w:t xml:space="preserve"> – Mediju valoda un žanri</w:t>
      </w:r>
    </w:p>
    <w:p w:rsidR="00000000" w:rsidDel="00000000" w:rsidP="00000000" w:rsidRDefault="00000000" w:rsidRPr="00000000" w14:paraId="00000009">
      <w:pPr>
        <w:ind w:right="-524"/>
        <w:rPr>
          <w:b w:val="0"/>
          <w:sz w:val="22"/>
          <w:szCs w:val="22"/>
          <w:vertAlign w:val="baseline"/>
        </w:rPr>
      </w:pPr>
      <w:r w:rsidDel="00000000" w:rsidR="00000000" w:rsidRPr="00000000">
        <w:rPr>
          <w:b w:val="1"/>
          <w:sz w:val="22"/>
          <w:szCs w:val="22"/>
          <w:vertAlign w:val="baseline"/>
          <w:rtl w:val="0"/>
        </w:rPr>
        <w:t xml:space="preserve">RAIS piešķirtais studiju kursa kods: </w:t>
      </w:r>
      <w:r w:rsidDel="00000000" w:rsidR="00000000" w:rsidRPr="00000000">
        <w:rPr>
          <w:rtl w:val="0"/>
        </w:rPr>
      </w:r>
    </w:p>
    <w:p w:rsidR="00000000" w:rsidDel="00000000" w:rsidP="00000000" w:rsidRDefault="00000000" w:rsidRPr="00000000" w14:paraId="0000000A">
      <w:pPr>
        <w:jc w:val="both"/>
        <w:rPr>
          <w:sz w:val="22"/>
          <w:szCs w:val="22"/>
          <w:vertAlign w:val="baseline"/>
        </w:rPr>
      </w:pPr>
      <w:r w:rsidDel="00000000" w:rsidR="00000000" w:rsidRPr="00000000">
        <w:rPr>
          <w:b w:val="1"/>
          <w:sz w:val="22"/>
          <w:szCs w:val="22"/>
          <w:vertAlign w:val="baseline"/>
          <w:rtl w:val="0"/>
        </w:rPr>
        <w:t xml:space="preserve">Zinātnes nozare:</w:t>
      </w:r>
      <w:r w:rsidDel="00000000" w:rsidR="00000000" w:rsidRPr="00000000">
        <w:rPr>
          <w:sz w:val="22"/>
          <w:szCs w:val="22"/>
          <w:vertAlign w:val="baseline"/>
          <w:rtl w:val="0"/>
        </w:rPr>
        <w:t xml:space="preserve"> komunikācijas zinātne</w:t>
      </w:r>
    </w:p>
    <w:p w:rsidR="00000000" w:rsidDel="00000000" w:rsidP="00000000" w:rsidRDefault="00000000" w:rsidRPr="00000000" w14:paraId="0000000B">
      <w:pPr>
        <w:jc w:val="both"/>
        <w:rPr>
          <w:b w:val="0"/>
          <w:sz w:val="22"/>
          <w:szCs w:val="22"/>
          <w:vertAlign w:val="baseline"/>
        </w:rPr>
      </w:pPr>
      <w:r w:rsidDel="00000000" w:rsidR="00000000" w:rsidRPr="00000000">
        <w:rPr>
          <w:b w:val="1"/>
          <w:sz w:val="22"/>
          <w:szCs w:val="22"/>
          <w:vertAlign w:val="baseline"/>
          <w:rtl w:val="0"/>
        </w:rPr>
        <w:t xml:space="preserve">Zinātnes apakšnozare: komunikācijas teorija</w:t>
      </w:r>
      <w:r w:rsidDel="00000000" w:rsidR="00000000" w:rsidRPr="00000000">
        <w:rPr>
          <w:rtl w:val="0"/>
        </w:rPr>
      </w:r>
    </w:p>
    <w:p w:rsidR="00000000" w:rsidDel="00000000" w:rsidP="00000000" w:rsidRDefault="00000000" w:rsidRPr="00000000" w14:paraId="0000000C">
      <w:pPr>
        <w:ind w:right="-524"/>
        <w:rPr>
          <w:b w:val="0"/>
          <w:sz w:val="22"/>
          <w:szCs w:val="22"/>
          <w:vertAlign w:val="baseline"/>
        </w:rPr>
      </w:pPr>
      <w:r w:rsidDel="00000000" w:rsidR="00000000" w:rsidRPr="00000000">
        <w:rPr>
          <w:b w:val="1"/>
          <w:sz w:val="22"/>
          <w:szCs w:val="22"/>
          <w:vertAlign w:val="baseline"/>
          <w:rtl w:val="0"/>
        </w:rPr>
        <w:t xml:space="preserve">Kredītpunkti: 2 </w:t>
      </w:r>
      <w:r w:rsidDel="00000000" w:rsidR="00000000" w:rsidRPr="00000000">
        <w:rPr>
          <w:b w:val="1"/>
          <w:vertAlign w:val="baseline"/>
          <w:rtl w:val="0"/>
        </w:rPr>
        <w:t xml:space="preserve">(kursu lasa divi docētāji, kopā 4KP, katram docētājam pa 2 KP), 6 ECTS</w:t>
      </w:r>
      <w:r w:rsidDel="00000000" w:rsidR="00000000" w:rsidRPr="00000000">
        <w:rPr>
          <w:rtl w:val="0"/>
        </w:rPr>
      </w:r>
    </w:p>
    <w:p w:rsidR="00000000" w:rsidDel="00000000" w:rsidP="00000000" w:rsidRDefault="00000000" w:rsidRPr="00000000" w14:paraId="0000000D">
      <w:pPr>
        <w:ind w:right="-524"/>
        <w:rPr>
          <w:sz w:val="22"/>
          <w:szCs w:val="22"/>
          <w:vertAlign w:val="baseline"/>
        </w:rPr>
      </w:pPr>
      <w:r w:rsidDel="00000000" w:rsidR="00000000" w:rsidRPr="00000000">
        <w:rPr>
          <w:b w:val="1"/>
          <w:sz w:val="22"/>
          <w:szCs w:val="22"/>
          <w:vertAlign w:val="baseline"/>
          <w:rtl w:val="0"/>
        </w:rPr>
        <w:t xml:space="preserve">ECTS kredītpunkti</w:t>
      </w:r>
      <w:r w:rsidDel="00000000" w:rsidR="00000000" w:rsidRPr="00000000">
        <w:rPr>
          <w:sz w:val="22"/>
          <w:szCs w:val="22"/>
          <w:vertAlign w:val="baseline"/>
          <w:rtl w:val="0"/>
        </w:rPr>
        <w:t xml:space="preserve">: 3</w:t>
      </w:r>
    </w:p>
    <w:p w:rsidR="00000000" w:rsidDel="00000000" w:rsidP="00000000" w:rsidRDefault="00000000" w:rsidRPr="00000000" w14:paraId="0000000E">
      <w:pPr>
        <w:ind w:right="-524"/>
        <w:rPr>
          <w:b w:val="0"/>
          <w:sz w:val="22"/>
          <w:szCs w:val="22"/>
          <w:vertAlign w:val="baseline"/>
        </w:rPr>
      </w:pPr>
      <w:r w:rsidDel="00000000" w:rsidR="00000000" w:rsidRPr="00000000">
        <w:rPr>
          <w:b w:val="1"/>
          <w:sz w:val="22"/>
          <w:szCs w:val="22"/>
          <w:vertAlign w:val="baseline"/>
          <w:rtl w:val="0"/>
        </w:rPr>
        <w:t xml:space="preserve">Kopējais stundu skaits: </w:t>
      </w:r>
      <w:r w:rsidDel="00000000" w:rsidR="00000000" w:rsidRPr="00000000">
        <w:rPr>
          <w:sz w:val="22"/>
          <w:szCs w:val="22"/>
          <w:vertAlign w:val="baseline"/>
          <w:rtl w:val="0"/>
        </w:rPr>
        <w:t xml:space="preserve"> 32</w:t>
      </w:r>
      <w:r w:rsidDel="00000000" w:rsidR="00000000" w:rsidRPr="00000000">
        <w:rPr>
          <w:rtl w:val="0"/>
        </w:rPr>
      </w:r>
    </w:p>
    <w:p w:rsidR="00000000" w:rsidDel="00000000" w:rsidP="00000000" w:rsidRDefault="00000000" w:rsidRPr="00000000" w14:paraId="0000000F">
      <w:pPr>
        <w:ind w:right="-524"/>
        <w:rPr>
          <w:b w:val="0"/>
          <w:sz w:val="22"/>
          <w:szCs w:val="22"/>
          <w:vertAlign w:val="baseline"/>
        </w:rPr>
      </w:pPr>
      <w:r w:rsidDel="00000000" w:rsidR="00000000" w:rsidRPr="00000000">
        <w:rPr>
          <w:b w:val="1"/>
          <w:sz w:val="22"/>
          <w:szCs w:val="22"/>
          <w:vertAlign w:val="baseline"/>
          <w:rtl w:val="0"/>
        </w:rPr>
        <w:t xml:space="preserve">Lekciju skaits stundās: </w:t>
      </w:r>
      <w:r w:rsidDel="00000000" w:rsidR="00000000" w:rsidRPr="00000000">
        <w:rPr>
          <w:sz w:val="22"/>
          <w:szCs w:val="22"/>
          <w:vertAlign w:val="baseline"/>
          <w:rtl w:val="0"/>
        </w:rPr>
        <w:t xml:space="preserve">8</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0">
      <w:pPr>
        <w:ind w:right="-524"/>
        <w:rPr>
          <w:b w:val="0"/>
          <w:sz w:val="22"/>
          <w:szCs w:val="22"/>
          <w:vertAlign w:val="baseline"/>
        </w:rPr>
      </w:pPr>
      <w:r w:rsidDel="00000000" w:rsidR="00000000" w:rsidRPr="00000000">
        <w:rPr>
          <w:b w:val="1"/>
          <w:sz w:val="22"/>
          <w:szCs w:val="22"/>
          <w:vertAlign w:val="baseline"/>
          <w:rtl w:val="0"/>
        </w:rPr>
        <w:t xml:space="preserve">Semināru, praktisko darbu stundu skaits: </w:t>
      </w:r>
      <w:r w:rsidDel="00000000" w:rsidR="00000000" w:rsidRPr="00000000">
        <w:rPr>
          <w:sz w:val="22"/>
          <w:szCs w:val="22"/>
          <w:vertAlign w:val="baseline"/>
          <w:rtl w:val="0"/>
        </w:rPr>
        <w:t xml:space="preserve">22</w:t>
      </w:r>
      <w:r w:rsidDel="00000000" w:rsidR="00000000" w:rsidRPr="00000000">
        <w:rPr>
          <w:rtl w:val="0"/>
        </w:rPr>
      </w:r>
    </w:p>
    <w:p w:rsidR="00000000" w:rsidDel="00000000" w:rsidP="00000000" w:rsidRDefault="00000000" w:rsidRPr="00000000" w14:paraId="00000011">
      <w:pPr>
        <w:ind w:right="-524"/>
        <w:rPr>
          <w:sz w:val="22"/>
          <w:szCs w:val="22"/>
          <w:vertAlign w:val="baseline"/>
        </w:rPr>
      </w:pPr>
      <w:r w:rsidDel="00000000" w:rsidR="00000000" w:rsidRPr="00000000">
        <w:rPr>
          <w:b w:val="1"/>
          <w:sz w:val="22"/>
          <w:szCs w:val="22"/>
          <w:vertAlign w:val="baseline"/>
          <w:rtl w:val="0"/>
        </w:rPr>
        <w:t xml:space="preserve">Kursa izstrādātājs</w:t>
      </w:r>
      <w:r w:rsidDel="00000000" w:rsidR="00000000" w:rsidRPr="00000000">
        <w:rPr>
          <w:sz w:val="22"/>
          <w:szCs w:val="22"/>
          <w:vertAlign w:val="baseline"/>
          <w:rtl w:val="0"/>
        </w:rPr>
        <w:t xml:space="preserve">: Dr.sc.comm. Sandra Murinska</w:t>
      </w:r>
    </w:p>
    <w:p w:rsidR="00000000" w:rsidDel="00000000" w:rsidP="00000000" w:rsidRDefault="00000000" w:rsidRPr="00000000" w14:paraId="00000012">
      <w:pPr>
        <w:ind w:right="-524"/>
        <w:rPr>
          <w:sz w:val="22"/>
          <w:szCs w:val="22"/>
          <w:vertAlign w:val="baseline"/>
        </w:rPr>
      </w:pPr>
      <w:r w:rsidDel="00000000" w:rsidR="00000000" w:rsidRPr="00000000">
        <w:rPr>
          <w:rtl w:val="0"/>
        </w:rPr>
      </w:r>
    </w:p>
    <w:p w:rsidR="00000000" w:rsidDel="00000000" w:rsidP="00000000" w:rsidRDefault="00000000" w:rsidRPr="00000000" w14:paraId="00000013">
      <w:pPr>
        <w:jc w:val="both"/>
        <w:rPr>
          <w:color w:val="ff0000"/>
          <w:vertAlign w:val="baseline"/>
        </w:rPr>
      </w:pPr>
      <w:r w:rsidDel="00000000" w:rsidR="00000000" w:rsidRPr="00000000">
        <w:rPr>
          <w:b w:val="1"/>
          <w:sz w:val="22"/>
          <w:szCs w:val="22"/>
          <w:vertAlign w:val="baseline"/>
          <w:rtl w:val="0"/>
        </w:rPr>
        <w:t xml:space="preserve">Kursa anotācija: </w:t>
      </w:r>
      <w:r w:rsidDel="00000000" w:rsidR="00000000" w:rsidRPr="00000000">
        <w:rPr>
          <w:vertAlign w:val="baseline"/>
          <w:rtl w:val="0"/>
        </w:rPr>
        <w:t xml:space="preserve">studija kursā „Mediju valoda un žanri“ tiek aplūkota mediju žanru iedalījums, kā tie atšķiras un kādas ir to funkcijas atkarībā no mediju specifikas.  Mediju žanru var atpazīst pēc tā kopējām pazīmēm. Tā kā auditorija pārzina šīs pazīmes, tāpēc sagaida jau paredzamu rezultātu, līdz ar to saturs tiek veidots atbilstoši prognozētājam, pārzinot mediju žanrus, ir iespējams atpazīt mediju satura nolūkus un ietekmi. Studiju kursā tiks apgūti dažādu mediju žanru satura veidošanas paņēmieni.</w:t>
      </w:r>
      <w:r w:rsidDel="00000000" w:rsidR="00000000" w:rsidRPr="00000000">
        <w:rPr>
          <w:rtl w:val="0"/>
        </w:rPr>
      </w:r>
    </w:p>
    <w:p w:rsidR="00000000" w:rsidDel="00000000" w:rsidP="00000000" w:rsidRDefault="00000000" w:rsidRPr="00000000" w14:paraId="00000014">
      <w:pPr>
        <w:ind w:right="-524"/>
        <w:jc w:val="both"/>
        <w:rPr>
          <w:vertAlign w:val="baseline"/>
        </w:rPr>
      </w:pPr>
      <w:r w:rsidDel="00000000" w:rsidR="00000000" w:rsidRPr="00000000">
        <w:rPr>
          <w:b w:val="1"/>
          <w:sz w:val="22"/>
          <w:szCs w:val="22"/>
          <w:vertAlign w:val="baseline"/>
          <w:rtl w:val="0"/>
        </w:rPr>
        <w:t xml:space="preserve">Kursa mērķis</w:t>
      </w:r>
      <w:r w:rsidDel="00000000" w:rsidR="00000000" w:rsidRPr="00000000">
        <w:rPr>
          <w:sz w:val="22"/>
          <w:szCs w:val="22"/>
          <w:vertAlign w:val="baseline"/>
          <w:rtl w:val="0"/>
        </w:rPr>
        <w:t xml:space="preserve">: </w:t>
      </w:r>
      <w:r w:rsidDel="00000000" w:rsidR="00000000" w:rsidRPr="00000000">
        <w:rPr>
          <w:vertAlign w:val="baseline"/>
          <w:rtl w:val="0"/>
        </w:rPr>
        <w:t xml:space="preserve">radīt izpratni par mediju veidiem, to funkcijām un ietekmi uz dažādām </w:t>
      </w:r>
    </w:p>
    <w:p w:rsidR="00000000" w:rsidDel="00000000" w:rsidP="00000000" w:rsidRDefault="00000000" w:rsidRPr="00000000" w14:paraId="00000015">
      <w:pPr>
        <w:ind w:right="-524"/>
        <w:jc w:val="both"/>
        <w:rPr>
          <w:vertAlign w:val="baseline"/>
        </w:rPr>
      </w:pPr>
      <w:r w:rsidDel="00000000" w:rsidR="00000000" w:rsidRPr="00000000">
        <w:rPr>
          <w:vertAlign w:val="baseline"/>
          <w:rtl w:val="0"/>
        </w:rPr>
        <w:t xml:space="preserve">mērķauditorijām un izpausmēm, kā arī par to lingvistiskajiem izveides paņēmieniem un līdzekļiem, ievērojot latviešu literārās valodas normas; mērķis tiks sasniegts, izmantojot problēmisko mācīšanās metodi, kas vērsta uz studentā centrētu izglītību. </w:t>
      </w:r>
    </w:p>
    <w:p w:rsidR="00000000" w:rsidDel="00000000" w:rsidP="00000000" w:rsidRDefault="00000000" w:rsidRPr="00000000" w14:paraId="00000016">
      <w:pPr>
        <w:jc w:val="both"/>
        <w:rPr>
          <w:vertAlign w:val="baseline"/>
        </w:rPr>
      </w:pPr>
      <w:r w:rsidDel="00000000" w:rsidR="00000000" w:rsidRPr="00000000">
        <w:rPr>
          <w:rtl w:val="0"/>
        </w:rPr>
      </w:r>
    </w:p>
    <w:p w:rsidR="00000000" w:rsidDel="00000000" w:rsidP="00000000" w:rsidRDefault="00000000" w:rsidRPr="00000000" w14:paraId="00000017">
      <w:pPr>
        <w:jc w:val="both"/>
        <w:rPr>
          <w:b w:val="1"/>
          <w:vertAlign w:val="baseline"/>
        </w:rPr>
      </w:pPr>
      <w:r w:rsidDel="00000000" w:rsidR="00000000" w:rsidRPr="00000000">
        <w:rPr>
          <w:b w:val="1"/>
          <w:vertAlign w:val="baseline"/>
          <w:rtl w:val="0"/>
        </w:rPr>
        <w:t xml:space="preserve">Studiju programmas rezultāti un mērķi: to saskarsme</w:t>
      </w:r>
    </w:p>
    <w:p w:rsidR="00000000" w:rsidDel="00000000" w:rsidP="00000000" w:rsidRDefault="00000000" w:rsidRPr="00000000" w14:paraId="00000018">
      <w:pPr>
        <w:jc w:val="both"/>
        <w:rPr>
          <w:b w:val="1"/>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9"/>
        <w:gridCol w:w="5528"/>
        <w:tblGridChange w:id="0">
          <w:tblGrid>
            <w:gridCol w:w="4219"/>
            <w:gridCol w:w="5528"/>
          </w:tblGrid>
        </w:tblGridChange>
      </w:tblGrid>
      <w:t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programmas studiju rezultāti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kursa mēķi</w:t>
            </w:r>
            <w:r w:rsidDel="00000000" w:rsidR="00000000" w:rsidRPr="00000000">
              <w:rPr>
                <w:rtl w:val="0"/>
              </w:rPr>
            </w:r>
          </w:p>
        </w:tc>
      </w:tr>
      <w:tr>
        <w:trPr>
          <w:trHeight w:val="140" w:hRule="atLeast"/>
        </w:trPr>
        <w:tc>
          <w:tcPr>
            <w:tcBorders>
              <w:left w:color="000000" w:space="0" w:sz="4" w:val="single"/>
              <w:right w:color="000000" w:space="0" w:sz="4" w:val="single"/>
            </w:tcBorders>
            <w:vAlign w:val="top"/>
          </w:tcPr>
          <w:p w:rsidR="00000000" w:rsidDel="00000000" w:rsidP="00000000" w:rsidRDefault="00000000" w:rsidRPr="00000000" w14:paraId="0000001B">
            <w:pPr>
              <w:rPr>
                <w:vertAlign w:val="baseline"/>
              </w:rPr>
            </w:pPr>
            <w:r w:rsidDel="00000000" w:rsidR="00000000" w:rsidRPr="00000000">
              <w:rPr>
                <w:vertAlign w:val="baseline"/>
                <w:rtl w:val="0"/>
              </w:rPr>
              <w:t xml:space="preserve">Spēj teorētiskās atziņas integrēt pētniecībā un profesionālajā darbībā, izvērtējot dažādu jomu specifiku un ietekmi</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C">
            <w:pPr>
              <w:jc w:val="both"/>
              <w:rPr>
                <w:vertAlign w:val="baseline"/>
              </w:rPr>
            </w:pPr>
            <w:r w:rsidDel="00000000" w:rsidR="00000000" w:rsidRPr="00000000">
              <w:rPr>
                <w:vertAlign w:val="baseline"/>
                <w:rtl w:val="0"/>
              </w:rPr>
              <w:t xml:space="preserve">Izprast mediju dalībnieku lomu un funkcijas teksta sagatavošanā un nodošanā recipientiem</w:t>
            </w:r>
          </w:p>
        </w:tc>
      </w:tr>
      <w:tr>
        <w:trPr>
          <w:trHeight w:val="260" w:hRule="atLeast"/>
        </w:trPr>
        <w:tc>
          <w:tcPr>
            <w:tcBorders>
              <w:left w:color="000000" w:space="0" w:sz="4" w:val="single"/>
              <w:right w:color="000000" w:space="0" w:sz="4" w:val="single"/>
            </w:tcBorders>
            <w:vAlign w:val="top"/>
          </w:tcPr>
          <w:p w:rsidR="00000000" w:rsidDel="00000000" w:rsidP="00000000" w:rsidRDefault="00000000" w:rsidRPr="00000000" w14:paraId="0000001D">
            <w:pPr>
              <w:rPr>
                <w:color w:val="000000"/>
                <w:vertAlign w:val="baseline"/>
              </w:rPr>
            </w:pPr>
            <w:r w:rsidDel="00000000" w:rsidR="00000000" w:rsidRPr="00000000">
              <w:rPr>
                <w:color w:val="000000"/>
                <w:vertAlign w:val="baseline"/>
                <w:rtl w:val="0"/>
              </w:rPr>
              <w:t xml:space="preserve">Spēj pielietot teoriju un metodes mediju satura un darbības analīzē.</w:t>
            </w:r>
          </w:p>
          <w:p w:rsidR="00000000" w:rsidDel="00000000" w:rsidP="00000000" w:rsidRDefault="00000000" w:rsidRPr="00000000" w14:paraId="0000001E">
            <w:pPr>
              <w:rP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1F">
            <w:pPr>
              <w:rPr>
                <w:vertAlign w:val="baseline"/>
              </w:rPr>
            </w:pPr>
            <w:r w:rsidDel="00000000" w:rsidR="00000000" w:rsidRPr="00000000">
              <w:rPr>
                <w:vertAlign w:val="baseline"/>
                <w:rtl w:val="0"/>
              </w:rPr>
              <w:t xml:space="preserve">Noteikt mediju veidus, izvērtējot to funkcijas masu komunikācijā.</w:t>
            </w:r>
          </w:p>
        </w:tc>
      </w:tr>
      <w:tr>
        <w:trPr>
          <w:trHeight w:val="26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0">
            <w:pPr>
              <w:rPr>
                <w:color w:val="000000"/>
                <w:vertAlign w:val="baseline"/>
              </w:rPr>
            </w:pPr>
            <w:r w:rsidDel="00000000" w:rsidR="00000000" w:rsidRPr="00000000">
              <w:rPr>
                <w:color w:val="000000"/>
                <w:vertAlign w:val="baseline"/>
                <w:rtl w:val="0"/>
              </w:rPr>
              <w:t xml:space="preserve">Spēj risināt problēmas, kas saistītas ar informācijas analīzi, teksta radīšanu, mediju pozicionēšanu tirgū, izvērtējot radušos riskus un nodrošinot žurnālistikas kvalitāti</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1">
            <w:pPr>
              <w:rPr>
                <w:vertAlign w:val="baseline"/>
              </w:rPr>
            </w:pPr>
            <w:r w:rsidDel="00000000" w:rsidR="00000000" w:rsidRPr="00000000">
              <w:rPr>
                <w:vertAlign w:val="baseline"/>
                <w:rtl w:val="0"/>
              </w:rPr>
              <w:t xml:space="preserve">Izprast televīzijas un radio sižetu, preses publikāciju žanru atšķirības, funkcijas un veidošanas principus</w:t>
            </w:r>
          </w:p>
        </w:tc>
      </w:tr>
      <w:tr>
        <w:trPr>
          <w:trHeight w:val="26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2">
            <w:pPr>
              <w:rPr>
                <w:color w:val="000000"/>
                <w:vertAlign w:val="baseline"/>
              </w:rPr>
            </w:pPr>
            <w:r w:rsidDel="00000000" w:rsidR="00000000" w:rsidRPr="00000000">
              <w:rPr>
                <w:color w:val="000000"/>
                <w:vertAlign w:val="baseline"/>
                <w:rtl w:val="0"/>
              </w:rPr>
              <w:t xml:space="preserve">Spēj saskatīt likumsakarības un prognozēt turpmāko profesionālās jomas darbību</w:t>
            </w:r>
          </w:p>
          <w:p w:rsidR="00000000" w:rsidDel="00000000" w:rsidP="00000000" w:rsidRDefault="00000000" w:rsidRPr="00000000" w14:paraId="00000023">
            <w:pPr>
              <w:rP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4">
            <w:pPr>
              <w:rPr>
                <w:vertAlign w:val="baseline"/>
              </w:rPr>
            </w:pPr>
            <w:r w:rsidDel="00000000" w:rsidR="00000000" w:rsidRPr="00000000">
              <w:rPr>
                <w:vertAlign w:val="baseline"/>
                <w:rtl w:val="0"/>
              </w:rPr>
              <w:t xml:space="preserve">Spēj atpazīt dažādus komunikācijas vēstījumus dažādos medijos, pielāgot to atbilstoši komunikatora vajadzībām un prasībām</w:t>
            </w:r>
          </w:p>
        </w:tc>
      </w:tr>
      <w:tr>
        <w:trPr>
          <w:trHeight w:val="26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5">
            <w:pPr>
              <w:rPr>
                <w:color w:val="000000"/>
                <w:vertAlign w:val="baseline"/>
              </w:rPr>
            </w:pPr>
            <w:r w:rsidDel="00000000" w:rsidR="00000000" w:rsidRPr="00000000">
              <w:rPr>
                <w:color w:val="000000"/>
                <w:vertAlign w:val="baseline"/>
                <w:rtl w:val="0"/>
              </w:rPr>
              <w:t xml:space="preserve">Spēj domāt, komunicēt un prezentēt iegūtas zināšanas strukturēti, analītiski, kritiski un radoši</w:t>
            </w:r>
          </w:p>
          <w:p w:rsidR="00000000" w:rsidDel="00000000" w:rsidP="00000000" w:rsidRDefault="00000000" w:rsidRPr="00000000" w14:paraId="00000026">
            <w:pPr>
              <w:rP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7">
            <w:pPr>
              <w:rPr>
                <w:vertAlign w:val="baseline"/>
              </w:rPr>
            </w:pPr>
            <w:r w:rsidDel="00000000" w:rsidR="00000000" w:rsidRPr="00000000">
              <w:rPr>
                <w:vertAlign w:val="baseline"/>
                <w:rtl w:val="0"/>
              </w:rPr>
              <w:t xml:space="preserve">Spēj noteikt mediju satura nolūku un ietekmi, likumsakarības un risināt mediju vidē radušās problēmas</w:t>
            </w:r>
          </w:p>
          <w:p w:rsidR="00000000" w:rsidDel="00000000" w:rsidP="00000000" w:rsidRDefault="00000000" w:rsidRPr="00000000" w14:paraId="00000028">
            <w:pPr>
              <w:rPr>
                <w:vertAlign w:val="baseline"/>
              </w:rPr>
            </w:pPr>
            <w:r w:rsidDel="00000000" w:rsidR="00000000" w:rsidRPr="00000000">
              <w:rPr>
                <w:rtl w:val="0"/>
              </w:rPr>
            </w:r>
          </w:p>
        </w:tc>
      </w:tr>
      <w:tr>
        <w:trPr>
          <w:trHeight w:val="26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9">
            <w:pPr>
              <w:rPr>
                <w:color w:val="000000"/>
                <w:vertAlign w:val="baseline"/>
              </w:rPr>
            </w:pPr>
            <w:r w:rsidDel="00000000" w:rsidR="00000000" w:rsidRPr="00000000">
              <w:rPr>
                <w:color w:val="000000"/>
                <w:vertAlign w:val="baseline"/>
                <w:rtl w:val="0"/>
              </w:rPr>
              <w:t xml:space="preserve">Spēj radīt, prezentēt un realizēt jaunas idejas, lai pilnveidotu reģiona mediju vidi</w:t>
            </w:r>
          </w:p>
          <w:p w:rsidR="00000000" w:rsidDel="00000000" w:rsidP="00000000" w:rsidRDefault="00000000" w:rsidRPr="00000000" w14:paraId="0000002A">
            <w:pPr>
              <w:rP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B">
            <w:pPr>
              <w:jc w:val="both"/>
              <w:rPr>
                <w:vertAlign w:val="baseline"/>
              </w:rPr>
            </w:pPr>
            <w:r w:rsidDel="00000000" w:rsidR="00000000" w:rsidRPr="00000000">
              <w:rPr>
                <w:vertAlign w:val="baseline"/>
                <w:rtl w:val="0"/>
              </w:rPr>
              <w:t xml:space="preserve">Izveidot mediju vēstījumu (informējošu, analītisku, dokumentālu tēlojumu), ievērojot literārās valodas normas un mediju valodas likumības arī mediju veida un žanra mērķi</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rPr>
                <w:color w:val="000000"/>
                <w:vertAlign w:val="baseline"/>
              </w:rPr>
            </w:pPr>
            <w:r w:rsidDel="00000000" w:rsidR="00000000" w:rsidRPr="00000000">
              <w:rPr>
                <w:color w:val="000000"/>
                <w:vertAlign w:val="baseline"/>
                <w:rtl w:val="0"/>
              </w:rPr>
              <w:t xml:space="preserve">Spēj argumentēti izskaidrot situāciju mediju vidē, pārzinot tās attīstības tendences un izpausmes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jc w:val="both"/>
              <w:rPr>
                <w:vertAlign w:val="baseline"/>
              </w:rPr>
            </w:pPr>
            <w:r w:rsidDel="00000000" w:rsidR="00000000" w:rsidRPr="00000000">
              <w:rPr>
                <w:vertAlign w:val="baseline"/>
                <w:rtl w:val="0"/>
              </w:rPr>
              <w:t xml:space="preserve">Spēj kritiski izvērtēt mediju saturu, pārzina mediju tekstu manipulatīvos paņēmienus</w:t>
            </w:r>
          </w:p>
        </w:tc>
      </w:tr>
    </w:tbl>
    <w:p w:rsidR="00000000" w:rsidDel="00000000" w:rsidP="00000000" w:rsidRDefault="00000000" w:rsidRPr="00000000" w14:paraId="0000002E">
      <w:pPr>
        <w:jc w:val="both"/>
        <w:rPr>
          <w:b w:val="0"/>
          <w:vertAlign w:val="baseline"/>
        </w:rPr>
      </w:pPr>
      <w:r w:rsidDel="00000000" w:rsidR="00000000" w:rsidRPr="00000000">
        <w:rPr>
          <w:rtl w:val="0"/>
        </w:rPr>
      </w:r>
    </w:p>
    <w:p w:rsidR="00000000" w:rsidDel="00000000" w:rsidP="00000000" w:rsidRDefault="00000000" w:rsidRPr="00000000" w14:paraId="0000002F">
      <w:pPr>
        <w:jc w:val="both"/>
        <w:rPr>
          <w:b w:val="1"/>
          <w:vertAlign w:val="baseline"/>
        </w:rPr>
      </w:pPr>
      <w:r w:rsidDel="00000000" w:rsidR="00000000" w:rsidRPr="00000000">
        <w:rPr>
          <w:b w:val="1"/>
          <w:vertAlign w:val="baseline"/>
          <w:rtl w:val="0"/>
        </w:rPr>
        <w:t xml:space="preserve">Studiju kursa plāns</w:t>
      </w:r>
    </w:p>
    <w:p w:rsidR="00000000" w:rsidDel="00000000" w:rsidP="00000000" w:rsidRDefault="00000000" w:rsidRPr="00000000" w14:paraId="00000030">
      <w:pPr>
        <w:jc w:val="both"/>
        <w:rPr>
          <w:b w:val="1"/>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4"/>
        <w:gridCol w:w="992"/>
        <w:gridCol w:w="1134"/>
        <w:gridCol w:w="992"/>
        <w:gridCol w:w="993"/>
        <w:gridCol w:w="992"/>
        <w:gridCol w:w="850"/>
        <w:tblGridChange w:id="0">
          <w:tblGrid>
            <w:gridCol w:w="3794"/>
            <w:gridCol w:w="992"/>
            <w:gridCol w:w="1134"/>
            <w:gridCol w:w="992"/>
            <w:gridCol w:w="993"/>
            <w:gridCol w:w="992"/>
            <w:gridCol w:w="850"/>
          </w:tblGrid>
        </w:tblGridChange>
      </w:tblGrid>
      <w:tr>
        <w:trPr>
          <w:trHeight w:val="240" w:hRule="atLeast"/>
        </w:trPr>
        <w:tc>
          <w:tcPr>
            <w:vMerge w:val="restart"/>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1">
            <w:pPr>
              <w:jc w:val="center"/>
              <w:rPr>
                <w:b w:val="0"/>
                <w:vertAlign w:val="baseline"/>
              </w:rPr>
            </w:pPr>
            <w:r w:rsidDel="00000000" w:rsidR="00000000" w:rsidRPr="00000000">
              <w:rPr>
                <w:b w:val="1"/>
                <w:vertAlign w:val="baseline"/>
                <w:rtl w:val="0"/>
              </w:rPr>
              <w:t xml:space="preserve">Galveno tēmu nosaukums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32">
            <w:pPr>
              <w:jc w:val="center"/>
              <w:rPr>
                <w:b w:val="0"/>
                <w:vertAlign w:val="baseline"/>
              </w:rPr>
            </w:pPr>
            <w:r w:rsidDel="00000000" w:rsidR="00000000" w:rsidRPr="00000000">
              <w:rPr>
                <w:b w:val="1"/>
                <w:vertAlign w:val="baseline"/>
                <w:rtl w:val="0"/>
              </w:rPr>
              <w:t xml:space="preserve">Akadēmisko stundu struktūra</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37">
            <w:pPr>
              <w:jc w:val="center"/>
              <w:rPr>
                <w:b w:val="0"/>
                <w:vertAlign w:val="baseline"/>
              </w:rPr>
            </w:pPr>
            <w:r w:rsidDel="00000000" w:rsidR="00000000" w:rsidRPr="00000000">
              <w:rPr>
                <w:b w:val="1"/>
                <w:vertAlign w:val="baseline"/>
                <w:rtl w:val="0"/>
              </w:rPr>
              <w:t xml:space="preserve">Kopā</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9">
            <w:pPr>
              <w:jc w:val="center"/>
              <w:rPr>
                <w:b w:val="0"/>
                <w:sz w:val="20"/>
                <w:szCs w:val="20"/>
                <w:vertAlign w:val="baseline"/>
              </w:rPr>
            </w:pPr>
            <w:r w:rsidDel="00000000" w:rsidR="00000000" w:rsidRPr="00000000">
              <w:rPr>
                <w:b w:val="1"/>
                <w:sz w:val="20"/>
                <w:szCs w:val="20"/>
                <w:vertAlign w:val="baseline"/>
                <w:rtl w:val="0"/>
              </w:rPr>
              <w:t xml:space="preserve">Teorētis-kās lekcijas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A">
            <w:pPr>
              <w:jc w:val="center"/>
              <w:rPr>
                <w:b w:val="0"/>
                <w:sz w:val="20"/>
                <w:szCs w:val="20"/>
                <w:vertAlign w:val="baseline"/>
              </w:rPr>
            </w:pPr>
            <w:r w:rsidDel="00000000" w:rsidR="00000000" w:rsidRPr="00000000">
              <w:rPr>
                <w:b w:val="1"/>
                <w:sz w:val="20"/>
                <w:szCs w:val="20"/>
                <w:vertAlign w:val="baseline"/>
                <w:rtl w:val="0"/>
              </w:rPr>
              <w:t xml:space="preserve">PBL seminārii</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B">
            <w:pPr>
              <w:jc w:val="center"/>
              <w:rPr>
                <w:b w:val="0"/>
                <w:sz w:val="20"/>
                <w:szCs w:val="20"/>
                <w:vertAlign w:val="baseline"/>
              </w:rPr>
            </w:pPr>
            <w:r w:rsidDel="00000000" w:rsidR="00000000" w:rsidRPr="00000000">
              <w:rPr>
                <w:b w:val="1"/>
                <w:sz w:val="20"/>
                <w:szCs w:val="20"/>
                <w:vertAlign w:val="baseline"/>
                <w:rtl w:val="0"/>
              </w:rPr>
              <w:t xml:space="preserve">Konsultācijas</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C">
            <w:pPr>
              <w:jc w:val="center"/>
              <w:rPr>
                <w:b w:val="0"/>
                <w:sz w:val="20"/>
                <w:szCs w:val="20"/>
                <w:vertAlign w:val="baseline"/>
              </w:rPr>
            </w:pPr>
            <w:r w:rsidDel="00000000" w:rsidR="00000000" w:rsidRPr="00000000">
              <w:rPr>
                <w:b w:val="1"/>
                <w:sz w:val="20"/>
                <w:szCs w:val="20"/>
                <w:vertAlign w:val="baseline"/>
                <w:rtl w:val="0"/>
              </w:rPr>
              <w:t xml:space="preserve">Darba grupas (workshops)</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D">
            <w:pPr>
              <w:jc w:val="center"/>
              <w:rPr>
                <w:b w:val="0"/>
                <w:sz w:val="20"/>
                <w:szCs w:val="20"/>
                <w:vertAlign w:val="baseline"/>
              </w:rPr>
            </w:pPr>
            <w:r w:rsidDel="00000000" w:rsidR="00000000" w:rsidRPr="00000000">
              <w:rPr>
                <w:b w:val="1"/>
                <w:sz w:val="20"/>
                <w:szCs w:val="20"/>
                <w:vertAlign w:val="baseline"/>
                <w:rtl w:val="0"/>
              </w:rPr>
              <w:t xml:space="preserve">Patstāvī-gais darbs</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numPr>
                <w:ilvl w:val="0"/>
                <w:numId w:val="3"/>
              </w:numPr>
              <w:ind w:left="714" w:hanging="357"/>
              <w:rPr/>
            </w:pPr>
            <w:r w:rsidDel="00000000" w:rsidR="00000000" w:rsidRPr="00000000">
              <w:rPr>
                <w:vertAlign w:val="baseline"/>
                <w:rtl w:val="0"/>
              </w:rPr>
              <w:t xml:space="preserve">Informācijas organizācija masu medijos – satura veidošanas tendences un atšķirības preses izdevumos, televīzijā, radio un globālajā tīmeklī.</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jc w:val="center"/>
              <w:rPr>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numPr>
                <w:ilvl w:val="0"/>
                <w:numId w:val="3"/>
              </w:numPr>
              <w:ind w:left="714" w:hanging="357"/>
              <w:rPr/>
            </w:pPr>
            <w:r w:rsidDel="00000000" w:rsidR="00000000" w:rsidRPr="00000000">
              <w:rPr>
                <w:vertAlign w:val="baseline"/>
                <w:rtl w:val="0"/>
              </w:rPr>
              <w:t xml:space="preserve">Autors, lasītājs un teksts, to izpratne un funkcijas drukātajos un elektroniskajos medijos.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jc w:val="center"/>
              <w:rPr>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numPr>
                <w:ilvl w:val="0"/>
                <w:numId w:val="3"/>
              </w:numPr>
              <w:ind w:left="714" w:hanging="357"/>
              <w:rPr/>
            </w:pPr>
            <w:r w:rsidDel="00000000" w:rsidR="00000000" w:rsidRPr="00000000">
              <w:rPr>
                <w:vertAlign w:val="baseline"/>
                <w:rtl w:val="0"/>
              </w:rPr>
              <w:t xml:space="preserve">Mediju žanru iedalījums – informējošie, analītiskie, dokumentālie tēlojumi. Mediju žanri (ziņas, reportāžas, realitātes šovi, situāciju komēdijas, „ziepju operas” u.c.), to funkcijas un auditorijas raksturojums.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jc w:val="center"/>
              <w:rPr>
                <w:color w:val="00000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numPr>
                <w:ilvl w:val="0"/>
                <w:numId w:val="3"/>
              </w:numPr>
              <w:ind w:left="714" w:hanging="357"/>
              <w:rPr/>
            </w:pPr>
            <w:r w:rsidDel="00000000" w:rsidR="00000000" w:rsidRPr="00000000">
              <w:rPr>
                <w:vertAlign w:val="baseline"/>
                <w:rtl w:val="0"/>
              </w:rPr>
              <w:t xml:space="preserve">Žurnālistikas veidu iedalījums – ziņu žurnālistika, slavenību žurnālistika, modes žurnālistika, sporta žurnālistika, pētnieciskās žurnālistika, pilsoniskā žurnālistika, vides žurnālistika, ekonomikas un uzņēmējdarbības žurnālistika.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jc w:val="center"/>
              <w:rPr>
                <w:color w:val="00000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numPr>
                <w:ilvl w:val="0"/>
                <w:numId w:val="3"/>
              </w:numPr>
              <w:ind w:left="714" w:hanging="357"/>
              <w:rPr/>
            </w:pPr>
            <w:r w:rsidDel="00000000" w:rsidR="00000000" w:rsidRPr="00000000">
              <w:rPr>
                <w:vertAlign w:val="baseline"/>
                <w:rtl w:val="0"/>
              </w:rPr>
              <w:t xml:space="preserve">Informācijas avoti medijos. Žurnālista (autora) loma žanra izvēlē un tapšanā – redakciju veidotie sižeti un publikācijas.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jc w:val="cente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jc w:val="center"/>
              <w:rPr>
                <w:color w:val="000000"/>
                <w:vertAlign w:val="baseline"/>
              </w:rPr>
            </w:pP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numPr>
                <w:ilvl w:val="0"/>
                <w:numId w:val="3"/>
              </w:numPr>
              <w:ind w:left="714" w:hanging="357"/>
              <w:rPr/>
            </w:pPr>
            <w:r w:rsidDel="00000000" w:rsidR="00000000" w:rsidRPr="00000000">
              <w:rPr>
                <w:vertAlign w:val="baseline"/>
                <w:rtl w:val="0"/>
              </w:rPr>
              <w:t xml:space="preserve">Publikāciju žanri – komentārs, reportāža, diskusija, apskats, intervija – to lingvistiskās īpatnības. Kultūras un pieredzes konteksts žanra izvēlē. Mīti un žanri: vēsturiskie periodi, mistiskās teritorijas, idealizācija, ticējumi.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center"/>
              <w:rPr>
                <w:color w:val="00000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jc w:val="right"/>
              <w:rPr>
                <w:b w:val="0"/>
                <w:vertAlign w:val="baseline"/>
              </w:rPr>
            </w:pPr>
            <w:r w:rsidDel="00000000" w:rsidR="00000000" w:rsidRPr="00000000">
              <w:rPr>
                <w:b w:val="1"/>
                <w:vertAlign w:val="baseline"/>
                <w:rtl w:val="0"/>
              </w:rPr>
              <w:t xml:space="preserve">Kopējais akadēmisko stundu skaits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jc w:val="center"/>
              <w:rPr>
                <w:b w:val="0"/>
                <w:vertAlign w:val="baseline"/>
              </w:rPr>
            </w:pPr>
            <w:r w:rsidDel="00000000" w:rsidR="00000000" w:rsidRPr="00000000">
              <w:rPr>
                <w:b w:val="1"/>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jc w:val="center"/>
              <w:rPr>
                <w:b w:val="0"/>
                <w:vertAlign w:val="baseline"/>
              </w:rPr>
            </w:pPr>
            <w:r w:rsidDel="00000000" w:rsidR="00000000" w:rsidRPr="00000000">
              <w:rPr>
                <w:b w:val="1"/>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jc w:val="center"/>
              <w:rPr>
                <w:b w:val="0"/>
                <w:vertAlign w:val="baseline"/>
              </w:rPr>
            </w:pPr>
            <w:r w:rsidDel="00000000" w:rsidR="00000000" w:rsidRPr="00000000">
              <w:rPr>
                <w:b w:val="1"/>
                <w:vertAlign w:val="baseline"/>
                <w:rtl w:val="0"/>
              </w:rPr>
              <w:t xml:space="preserve">32</w:t>
            </w: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vertAlign w:val="baseline"/>
          <w:rtl w:val="0"/>
        </w:rPr>
        <w:t xml:space="preserve">PBL metodes pielietojums studiju kursā</w:t>
      </w:r>
      <w:r w:rsidDel="00000000" w:rsidR="00000000" w:rsidRPr="00000000">
        <w:rPr>
          <w:rtl w:val="0"/>
        </w:rPr>
      </w:r>
    </w:p>
    <w:p w:rsidR="00000000" w:rsidDel="00000000" w:rsidP="00000000" w:rsidRDefault="00000000" w:rsidRPr="00000000" w14:paraId="00000074">
      <w:pPr>
        <w:rPr>
          <w:b w:val="0"/>
          <w:vertAlign w:val="baseline"/>
        </w:rPr>
      </w:pPr>
      <w:r w:rsidDel="00000000" w:rsidR="00000000" w:rsidRPr="00000000">
        <w:rPr>
          <w:b w:val="1"/>
          <w:vertAlign w:val="baseline"/>
          <w:rtl w:val="0"/>
        </w:rPr>
        <w:t xml:space="preserve"> </w:t>
      </w:r>
      <w:r w:rsidDel="00000000" w:rsidR="00000000" w:rsidRPr="00000000">
        <w:rPr>
          <w:rtl w:val="0"/>
        </w:rPr>
      </w:r>
    </w:p>
    <w:tbl>
      <w:tblPr>
        <w:tblStyle w:val="Table3"/>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9"/>
        <w:gridCol w:w="7835"/>
        <w:tblGridChange w:id="0">
          <w:tblGrid>
            <w:gridCol w:w="2019"/>
            <w:gridCol w:w="7835"/>
          </w:tblGrid>
        </w:tblGridChange>
      </w:tblGrid>
      <w:tr>
        <w:trPr>
          <w:trHeight w:val="300" w:hRule="atLeast"/>
        </w:trPr>
        <w:tc>
          <w:tcPr>
            <w:gridSpan w:val="2"/>
            <w:tcBorders>
              <w:bottom w:color="000000" w:space="0" w:sz="4" w:val="single"/>
            </w:tcBorders>
            <w:shd w:fill="dbe5f1" w:val="clear"/>
            <w:vAlign w:val="top"/>
          </w:tcPr>
          <w:p w:rsidR="00000000" w:rsidDel="00000000" w:rsidP="00000000" w:rsidRDefault="00000000" w:rsidRPr="00000000" w14:paraId="00000075">
            <w:pPr>
              <w:tabs>
                <w:tab w:val="left" w:pos="2311"/>
              </w:tabs>
              <w:jc w:val="center"/>
              <w:rPr>
                <w:b w:val="0"/>
                <w:vertAlign w:val="baseline"/>
              </w:rPr>
            </w:pPr>
            <w:r w:rsidDel="00000000" w:rsidR="00000000" w:rsidRPr="00000000">
              <w:rPr>
                <w:b w:val="1"/>
                <w:vertAlign w:val="baseline"/>
                <w:rtl w:val="0"/>
              </w:rPr>
              <w:t xml:space="preserve">Pamatprincips</w:t>
            </w:r>
            <w:r w:rsidDel="00000000" w:rsidR="00000000" w:rsidRPr="00000000">
              <w:rPr>
                <w:rtl w:val="0"/>
              </w:rPr>
            </w:r>
          </w:p>
        </w:tc>
      </w:tr>
      <w:tr>
        <w:trPr>
          <w:trHeight w:val="30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77">
            <w:pPr>
              <w:jc w:val="both"/>
              <w:rPr>
                <w:color w:val="ff0000"/>
                <w:vertAlign w:val="baseline"/>
              </w:rPr>
            </w:pPr>
            <w:r w:rsidDel="00000000" w:rsidR="00000000" w:rsidRPr="00000000">
              <w:rPr>
                <w:rtl w:val="0"/>
              </w:rPr>
            </w:r>
          </w:p>
          <w:p w:rsidR="00000000" w:rsidDel="00000000" w:rsidP="00000000" w:rsidRDefault="00000000" w:rsidRPr="00000000" w14:paraId="00000078">
            <w:pPr>
              <w:jc w:val="both"/>
              <w:rPr>
                <w:vertAlign w:val="baseline"/>
              </w:rPr>
            </w:pPr>
            <w:r w:rsidDel="00000000" w:rsidR="00000000" w:rsidRPr="00000000">
              <w:rPr>
                <w:vertAlign w:val="baseline"/>
                <w:rtl w:val="0"/>
              </w:rPr>
              <w:t xml:space="preserve">Studiju kurss „Mediju valoda un žanri“ tiks organizēts, balstoties uz problēmisko mācīšanās metodi, tādēļ kurss notiks intensīvi, studentiem daudz strādājot pašiem. Šāda pieeja veicina uz studentu centrētu izglītību, kā arī stimulē radošo un kritisko domāšanu.</w:t>
            </w:r>
          </w:p>
          <w:p w:rsidR="00000000" w:rsidDel="00000000" w:rsidP="00000000" w:rsidRDefault="00000000" w:rsidRPr="00000000" w14:paraId="00000079">
            <w:pPr>
              <w:jc w:val="both"/>
              <w:rPr>
                <w:vertAlign w:val="baseline"/>
              </w:rPr>
            </w:pPr>
            <w:r w:rsidDel="00000000" w:rsidR="00000000" w:rsidRPr="00000000">
              <w:rPr>
                <w:vertAlign w:val="baseline"/>
                <w:rtl w:val="0"/>
              </w:rPr>
              <w:t xml:space="preserve">Studiju kursa organnizācija balstās uz piecām pamatdarbībām: problēmas būtības skaidrošana; sākotnējās atbildes noteikšana, kas balstās uz jau esošajām zināšanām; darbību saraksta izveide, lai sapratu, kā problēma tiks atrisināta; iespējamo informācijas avotu noteikšana, laika plānošana un dalīšanās ar grupas biedriem un pārējiem. </w:t>
            </w:r>
          </w:p>
          <w:p w:rsidR="00000000" w:rsidDel="00000000" w:rsidP="00000000" w:rsidRDefault="00000000" w:rsidRPr="00000000" w14:paraId="0000007A">
            <w:pPr>
              <w:jc w:val="both"/>
              <w:rPr>
                <w:vertAlign w:val="baseline"/>
              </w:rPr>
            </w:pPr>
            <w:r w:rsidDel="00000000" w:rsidR="00000000" w:rsidRPr="00000000">
              <w:rPr>
                <w:vertAlign w:val="baseline"/>
                <w:rtl w:val="0"/>
              </w:rPr>
              <w:t xml:space="preserve">Studiju kursa laikā studentiem tiek dots hipotētisks pieņēmums, kuru viņi izpēta no dažādiem aspektiem, nonākot līdz problēmai, tād definēšanai, risināšanai, izpētei un praktiskam rezultātam. Būtiski, ka problēmas izklāsts tiks dots pirms studiju kursa apgūšanas, lai, tam sākoties, studenti jau var domāt par tās risinājumu. Studenti apgūst teorētiskās un praktiskās iemaņas, un zināšanas tiek pārvērstas praktiskā darbībā un ir vērstas uz rezultātu. Studiju kursa noslēgumā studenti prezentē problēmas analīzi un praktisko risinājumu (izstrādāts raksts, sižets, video, ieraksts sociālajos tīklos u.tm. atkarībā no medija specifikas).</w:t>
            </w:r>
          </w:p>
          <w:p w:rsidR="00000000" w:rsidDel="00000000" w:rsidP="00000000" w:rsidRDefault="00000000" w:rsidRPr="00000000" w14:paraId="0000007B">
            <w:pPr>
              <w:jc w:val="both"/>
              <w:rPr>
                <w:vertAlign w:val="baseline"/>
              </w:rPr>
            </w:pPr>
            <w:r w:rsidDel="00000000" w:rsidR="00000000" w:rsidRPr="00000000">
              <w:rPr>
                <w:vertAlign w:val="baseline"/>
                <w:rtl w:val="0"/>
              </w:rPr>
              <w:t xml:space="preserve">Iegūtās zināšanas un prasmes studenti prezentē semināros, līdz tam kritiski domājot par darba procesu, lai darba beigās varētu veikt pašnovērtējumu. </w:t>
            </w:r>
          </w:p>
          <w:p w:rsidR="00000000" w:rsidDel="00000000" w:rsidP="00000000" w:rsidRDefault="00000000" w:rsidRPr="00000000" w14:paraId="0000007C">
            <w:pPr>
              <w:jc w:val="both"/>
              <w:rPr>
                <w:vertAlign w:val="baseline"/>
              </w:rPr>
            </w:pPr>
            <w:r w:rsidDel="00000000" w:rsidR="00000000" w:rsidRPr="00000000">
              <w:rPr>
                <w:vertAlign w:val="baseline"/>
                <w:rtl w:val="0"/>
              </w:rPr>
              <w:t xml:space="preserve">Studiju kursu veido trīs daļas: pirmkārt, problēmas attīstīšana un noteikšana, otrkārt, darba plānošana, izpēte un analīze, treškārt, risinājuma atrašana. Viens no kursa organizēšanas principiem ir grupu darbs jeb mācīšanās grupā, kas notiks bez docētāja līdzdalības, taču studentiem tiks nodrošinātas konsultācijas. </w:t>
            </w:r>
          </w:p>
          <w:p w:rsidR="00000000" w:rsidDel="00000000" w:rsidP="00000000" w:rsidRDefault="00000000" w:rsidRPr="00000000" w14:paraId="0000007D">
            <w:pPr>
              <w:jc w:val="both"/>
              <w:rPr>
                <w:highlight w:val="white"/>
                <w:vertAlign w:val="baseline"/>
              </w:rPr>
            </w:pPr>
            <w:r w:rsidDel="00000000" w:rsidR="00000000" w:rsidRPr="00000000">
              <w:rPr>
                <w:highlight w:val="white"/>
                <w:vertAlign w:val="baseline"/>
                <w:rtl w:val="0"/>
              </w:rPr>
              <w:t xml:space="preserve">Kursa beigās studenti ir attīstījuši kritiskās domāšanas prasmes, spēj analizēt un novērtēt informāciju, pamatot secinājumus, kā arī spēt rīkoties un prezentēt savas zināšanas ārpus ierastās vides. </w:t>
            </w:r>
          </w:p>
          <w:p w:rsidR="00000000" w:rsidDel="00000000" w:rsidP="00000000" w:rsidRDefault="00000000" w:rsidRPr="00000000" w14:paraId="0000007E">
            <w:pPr>
              <w:jc w:val="both"/>
              <w:rPr>
                <w:color w:val="ff0000"/>
                <w:vertAlign w:val="baseline"/>
              </w:rPr>
            </w:pPr>
            <w:r w:rsidDel="00000000" w:rsidR="00000000" w:rsidRPr="00000000">
              <w:rPr>
                <w:rtl w:val="0"/>
              </w:rPr>
            </w:r>
          </w:p>
        </w:tc>
      </w:tr>
      <w:tr>
        <w:trPr>
          <w:trHeight w:val="300" w:hRule="atLeast"/>
        </w:trPr>
        <w:tc>
          <w:tcPr>
            <w:tcBorders>
              <w:bottom w:color="000000" w:space="0" w:sz="4" w:val="single"/>
              <w:right w:color="000000" w:space="0" w:sz="4" w:val="dotted"/>
            </w:tcBorders>
            <w:shd w:fill="dbe5f1" w:val="clear"/>
            <w:vAlign w:val="center"/>
          </w:tcPr>
          <w:p w:rsidR="00000000" w:rsidDel="00000000" w:rsidP="00000000" w:rsidRDefault="00000000" w:rsidRPr="00000000" w14:paraId="00000080">
            <w:pPr>
              <w:jc w:val="center"/>
              <w:rPr>
                <w:b w:val="0"/>
                <w:vertAlign w:val="baseline"/>
              </w:rPr>
            </w:pPr>
            <w:r w:rsidDel="00000000" w:rsidR="00000000" w:rsidRPr="00000000">
              <w:rPr>
                <w:b w:val="1"/>
                <w:vertAlign w:val="baseline"/>
                <w:rtl w:val="0"/>
              </w:rPr>
              <w:t xml:space="preserve">Darba slodzes veids</w:t>
            </w:r>
            <w:r w:rsidDel="00000000" w:rsidR="00000000" w:rsidRPr="00000000">
              <w:rPr>
                <w:rtl w:val="0"/>
              </w:rPr>
            </w:r>
          </w:p>
        </w:tc>
        <w:tc>
          <w:tcPr>
            <w:tcBorders>
              <w:bottom w:color="000000" w:space="0" w:sz="4" w:val="single"/>
            </w:tcBorders>
            <w:shd w:fill="dbe5f1" w:val="clear"/>
            <w:vAlign w:val="center"/>
          </w:tcPr>
          <w:p w:rsidR="00000000" w:rsidDel="00000000" w:rsidP="00000000" w:rsidRDefault="00000000" w:rsidRPr="00000000" w14:paraId="00000081">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82">
            <w:pPr>
              <w:rPr>
                <w:vertAlign w:val="baseline"/>
              </w:rPr>
            </w:pPr>
            <w:r w:rsidDel="00000000" w:rsidR="00000000" w:rsidRPr="00000000">
              <w:rPr>
                <w:vertAlign w:val="baseline"/>
                <w:rtl w:val="0"/>
              </w:rPr>
              <w:t xml:space="preserve">Teorētiskās</w:t>
            </w:r>
          </w:p>
          <w:p w:rsidR="00000000" w:rsidDel="00000000" w:rsidP="00000000" w:rsidRDefault="00000000" w:rsidRPr="00000000" w14:paraId="00000083">
            <w:pPr>
              <w:rPr>
                <w:vertAlign w:val="baseline"/>
              </w:rPr>
            </w:pPr>
            <w:r w:rsidDel="00000000" w:rsidR="00000000" w:rsidRPr="00000000">
              <w:rPr>
                <w:vertAlign w:val="baseline"/>
                <w:rtl w:val="0"/>
              </w:rPr>
              <w:t xml:space="preserve">lekcijas</w:t>
            </w:r>
          </w:p>
        </w:tc>
        <w:tc>
          <w:tcPr>
            <w:tcBorders>
              <w:top w:color="000000" w:space="0" w:sz="4" w:val="single"/>
              <w:bottom w:color="000000" w:space="0" w:sz="4" w:val="single"/>
            </w:tcBorders>
            <w:vAlign w:val="top"/>
          </w:tcPr>
          <w:p w:rsidR="00000000" w:rsidDel="00000000" w:rsidP="00000000" w:rsidRDefault="00000000" w:rsidRPr="00000000" w14:paraId="00000084">
            <w:pPr>
              <w:jc w:val="both"/>
              <w:rPr>
                <w:highlight w:val="white"/>
                <w:vertAlign w:val="baseline"/>
              </w:rPr>
            </w:pPr>
            <w:r w:rsidDel="00000000" w:rsidR="00000000" w:rsidRPr="00000000">
              <w:rPr>
                <w:highlight w:val="white"/>
                <w:vertAlign w:val="baseline"/>
                <w:rtl w:val="0"/>
              </w:rPr>
              <w:t xml:space="preserve">Lekciju laikā studenti tiek iepazīstināti ar studiju kursa mērķiem un vērtēšanas sistēmu. Teorētisko lekciju laikā studenti kopā ar docētāju diskutē par doto problēmsituāciju mediju vēstījumu producēšanu, apgūst teorētisko konceptus, terminus un pamatjautājumus, kas veido kursa kodolu un ļauj atrisināt problēmu. </w:t>
            </w:r>
          </w:p>
        </w:tc>
      </w:tr>
      <w:tr>
        <w:trPr>
          <w:trHeight w:val="300" w:hRule="atLeast"/>
        </w:trPr>
        <w:tc>
          <w:tcPr>
            <w:tcBorders>
              <w:bottom w:color="000000" w:space="0" w:sz="4" w:val="single"/>
              <w:right w:color="000000" w:space="0" w:sz="4" w:val="single"/>
            </w:tcBorders>
            <w:vAlign w:val="top"/>
          </w:tcPr>
          <w:p w:rsidR="00000000" w:rsidDel="00000000" w:rsidP="00000000" w:rsidRDefault="00000000" w:rsidRPr="00000000" w14:paraId="00000085">
            <w:pPr>
              <w:rPr>
                <w:vertAlign w:val="baseline"/>
              </w:rPr>
            </w:pPr>
            <w:r w:rsidDel="00000000" w:rsidR="00000000" w:rsidRPr="00000000">
              <w:rPr>
                <w:vertAlign w:val="baseline"/>
                <w:rtl w:val="0"/>
              </w:rPr>
              <w:t xml:space="preserve">PBL semināri</w:t>
            </w:r>
          </w:p>
        </w:tc>
        <w:tc>
          <w:tcPr>
            <w:tcBorders>
              <w:bottom w:color="000000" w:space="0" w:sz="4" w:val="single"/>
            </w:tcBorders>
            <w:vAlign w:val="top"/>
          </w:tcPr>
          <w:p w:rsidR="00000000" w:rsidDel="00000000" w:rsidP="00000000" w:rsidRDefault="00000000" w:rsidRPr="00000000" w14:paraId="00000086">
            <w:pPr>
              <w:jc w:val="both"/>
              <w:rPr>
                <w:highlight w:val="white"/>
                <w:vertAlign w:val="baseline"/>
              </w:rPr>
            </w:pPr>
            <w:r w:rsidDel="00000000" w:rsidR="00000000" w:rsidRPr="00000000">
              <w:rPr>
                <w:highlight w:val="white"/>
                <w:vertAlign w:val="baseline"/>
                <w:rtl w:val="0"/>
              </w:rPr>
              <w:t xml:space="preserve">Semināros studenti prezentē definēto problēmu, izvirza kritērijus sava darba novērtēšanai. Būtiska semināru sastāvdaļa ir savas grupas un kolēģu darba novērtējums, tādēļ semināri ir sava veida atskaites punkts jeb starpposms, kas ļauj izvērtēt, kā studentiem veicas, kādas ir problēmas, kas ir jāpilveido. </w:t>
            </w:r>
          </w:p>
          <w:p w:rsidR="00000000" w:rsidDel="00000000" w:rsidP="00000000" w:rsidRDefault="00000000" w:rsidRPr="00000000" w14:paraId="00000087">
            <w:pPr>
              <w:jc w:val="both"/>
              <w:rPr>
                <w:highlight w:val="white"/>
                <w:vertAlign w:val="baseline"/>
              </w:rPr>
            </w:pPr>
            <w:r w:rsidDel="00000000" w:rsidR="00000000" w:rsidRPr="00000000">
              <w:rPr>
                <w:highlight w:val="white"/>
                <w:vertAlign w:val="baseline"/>
                <w:rtl w:val="0"/>
              </w:rPr>
              <w:t xml:space="preserve">Seminārā ir arī pēdējē studiju kursa apgūšanas fāze, kad studenti prezentē paveikto, respektīvi, notiek gala rezultātu novērtējums. Studenti izvirza secinājumus par iegūtajām zināšanām un prasmēm, kā arī problēmām, ar kurām nācās sastapties.</w:t>
            </w:r>
          </w:p>
        </w:tc>
      </w:tr>
      <w:tr>
        <w:trPr>
          <w:trHeight w:val="2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88">
            <w:pPr>
              <w:rPr>
                <w:vertAlign w:val="baseline"/>
              </w:rPr>
            </w:pPr>
            <w:r w:rsidDel="00000000" w:rsidR="00000000" w:rsidRPr="00000000">
              <w:rPr>
                <w:vertAlign w:val="baseline"/>
                <w:rtl w:val="0"/>
              </w:rPr>
              <w:t xml:space="preserve">Konsultācijas</w:t>
            </w:r>
          </w:p>
        </w:tc>
        <w:tc>
          <w:tcPr>
            <w:tcBorders>
              <w:top w:color="000000" w:space="0" w:sz="4" w:val="single"/>
              <w:bottom w:color="000000" w:space="0" w:sz="4" w:val="single"/>
            </w:tcBorders>
            <w:vAlign w:val="top"/>
          </w:tcPr>
          <w:p w:rsidR="00000000" w:rsidDel="00000000" w:rsidP="00000000" w:rsidRDefault="00000000" w:rsidRPr="00000000" w14:paraId="00000089">
            <w:pPr>
              <w:jc w:val="both"/>
              <w:rPr>
                <w:vertAlign w:val="baseline"/>
              </w:rPr>
            </w:pPr>
            <w:r w:rsidDel="00000000" w:rsidR="00000000" w:rsidRPr="00000000">
              <w:rPr>
                <w:vertAlign w:val="baseline"/>
                <w:rtl w:val="0"/>
              </w:rPr>
              <w:t xml:space="preserve">Konsultācijas tiek  nodrošinātas visa kursa apguves laikā, kas ir salīdzinoši īss (1 mēnesis jeb četras nedēļas). Tā laikā kurss var jautāt docētājam neskaidros jautājumus (gan inidviduāli, gan grupā), lai individuālā līmenī saprastu savu lomu un ieguldījumu problēmas risināšanā, teorētiskā materiāla apguvē, konceptu izpratnē un rezultātu sasniegšanā, savukārt grupu konsultāciju laikā tiek izvērtēts grupas darba plāns, pienākumu sadale un potenciālās darbības rezultāta sasniegšanai un izvērtēšanai, ja nepieciešams, tiek diskutēts par neskaidrajiem terminiem un konceptiem teorētiskā materiāla apguvē.</w:t>
            </w:r>
          </w:p>
        </w:tc>
      </w:tr>
      <w:tr>
        <w:trPr>
          <w:trHeight w:val="2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8A">
            <w:pPr>
              <w:rPr>
                <w:vertAlign w:val="baseline"/>
              </w:rPr>
            </w:pPr>
            <w:r w:rsidDel="00000000" w:rsidR="00000000" w:rsidRPr="00000000">
              <w:rPr>
                <w:vertAlign w:val="baseline"/>
                <w:rtl w:val="0"/>
              </w:rPr>
              <w:t xml:space="preserve">Patstāvīgais darbs</w:t>
            </w:r>
          </w:p>
        </w:tc>
        <w:tc>
          <w:tcPr>
            <w:tcBorders>
              <w:top w:color="000000" w:space="0" w:sz="4" w:val="single"/>
              <w:bottom w:color="000000" w:space="0" w:sz="4" w:val="single"/>
            </w:tcBorders>
            <w:vAlign w:val="top"/>
          </w:tcPr>
          <w:p w:rsidR="00000000" w:rsidDel="00000000" w:rsidP="00000000" w:rsidRDefault="00000000" w:rsidRPr="00000000" w14:paraId="0000008B">
            <w:pPr>
              <w:jc w:val="both"/>
              <w:rPr>
                <w:vertAlign w:val="baseline"/>
              </w:rPr>
            </w:pPr>
            <w:r w:rsidDel="00000000" w:rsidR="00000000" w:rsidRPr="00000000">
              <w:rPr>
                <w:vertAlign w:val="baseline"/>
                <w:rtl w:val="0"/>
              </w:rPr>
              <w:t xml:space="preserve">Patstāvīgā darba laikā studenti veic pienākumu sadali, grupu izveidi, kā arī darba kārtības un plāna izstrādi izveidotās grupas ietvaros. Šajā laikā studenti definē, ko viņi zina un kas būtu jāzina, lai var atrisināt problēmu. Pēc tam notiek informācijas iegūšana un analīze, kas tiek pārrunāta un izvērtēta grupā, tādējādi lēnam nonākot līdz secinājumiem. Grupu tikšanās laikā notiek dalīšanās ar iegūtajām zināšanām, iegūto atziņu sintēze un jaunu atziņu producēšana. </w:t>
            </w:r>
          </w:p>
          <w:p w:rsidR="00000000" w:rsidDel="00000000" w:rsidP="00000000" w:rsidRDefault="00000000" w:rsidRPr="00000000" w14:paraId="0000008C">
            <w:pPr>
              <w:jc w:val="both"/>
              <w:rPr>
                <w:vertAlign w:val="baseline"/>
              </w:rPr>
            </w:pPr>
            <w:r w:rsidDel="00000000" w:rsidR="00000000" w:rsidRPr="00000000">
              <w:rPr>
                <w:vertAlign w:val="baseline"/>
                <w:rtl w:val="0"/>
              </w:rPr>
              <w:t xml:space="preserve">Patstāvīgā darba laikā studenti ģenerē iespējamos risinājumus, izvērtē priekšlikumus un izvēlas, viņuprāt, labāko un piemērotāko. </w:t>
            </w:r>
          </w:p>
          <w:p w:rsidR="00000000" w:rsidDel="00000000" w:rsidP="00000000" w:rsidRDefault="00000000" w:rsidRPr="00000000" w14:paraId="0000008D">
            <w:pPr>
              <w:spacing w:before="280" w:lineRule="auto"/>
              <w:rPr>
                <w:vertAlign w:val="baseline"/>
              </w:rPr>
            </w:pPr>
            <w:r w:rsidDel="00000000" w:rsidR="00000000" w:rsidRPr="00000000">
              <w:rPr>
                <w:rtl w:val="0"/>
              </w:rPr>
            </w:r>
          </w:p>
        </w:tc>
      </w:tr>
    </w:tbl>
    <w:p w:rsidR="00000000" w:rsidDel="00000000" w:rsidP="00000000" w:rsidRDefault="00000000" w:rsidRPr="00000000" w14:paraId="0000008E">
      <w:pPr>
        <w:rPr>
          <w:b w:val="0"/>
          <w:vertAlign w:val="baseline"/>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vertAlign w:val="baseline"/>
          <w:rtl w:val="0"/>
        </w:rPr>
        <w:t xml:space="preserve">Studiju kursa un student integrācijas secība</w:t>
      </w: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tbl>
      <w:tblPr>
        <w:tblStyle w:val="Table4"/>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c>
          <w:tcPr>
            <w:shd w:fill="dbe5f1" w:val="clea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Gatavošanās un uzsākšana </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092">
            <w:pPr>
              <w:rPr>
                <w:rFonts w:ascii="Garamond" w:cs="Garamond" w:eastAsia="Garamond" w:hAnsi="Garamond"/>
                <w:sz w:val="23"/>
                <w:szCs w:val="23"/>
                <w:vertAlign w:val="baseline"/>
              </w:rPr>
            </w:pPr>
            <w:r w:rsidDel="00000000" w:rsidR="00000000" w:rsidRPr="00000000">
              <w:rPr>
                <w:rtl w:val="0"/>
              </w:rPr>
            </w:r>
          </w:p>
          <w:p w:rsidR="00000000" w:rsidDel="00000000" w:rsidP="00000000" w:rsidRDefault="00000000" w:rsidRPr="00000000" w14:paraId="00000093">
            <w:pPr>
              <w:jc w:val="both"/>
              <w:rPr>
                <w:vertAlign w:val="baseline"/>
              </w:rPr>
            </w:pPr>
            <w:r w:rsidDel="00000000" w:rsidR="00000000" w:rsidRPr="00000000">
              <w:rPr>
                <w:vertAlign w:val="baseline"/>
                <w:rtl w:val="0"/>
              </w:rPr>
              <w:t xml:space="preserve">Uzsākot studiju kursu, studentiem tiks izklastīta problēmsituācija. Izmantojot teorētisko literatūru, jāapgūst būtiskākie termini un pamatjautājumi, kuri veido kursa kodolu. Tas notiks lekciju ietvaros, lai sagatavotos problēmu risināšanas procesam. </w:t>
            </w:r>
          </w:p>
          <w:p w:rsidR="00000000" w:rsidDel="00000000" w:rsidP="00000000" w:rsidRDefault="00000000" w:rsidRPr="00000000" w14:paraId="00000094">
            <w:pPr>
              <w:jc w:val="both"/>
              <w:rPr>
                <w:vertAlign w:val="baseline"/>
              </w:rPr>
            </w:pPr>
            <w:r w:rsidDel="00000000" w:rsidR="00000000" w:rsidRPr="00000000">
              <w:rPr>
                <w:vertAlign w:val="baseline"/>
                <w:rtl w:val="0"/>
              </w:rPr>
              <w:t xml:space="preserve">Studentiem tiek dots uzdevums apvienoties grupās (tas notiek darba grupās, kas noris uzreiz pēc teorētisko lekciju uzklausīšanas) un sākt darbu pie pirmā uzdevuma semināram. Studentiem ir jādefinē konkrēta problēma, jāizvirza hipotēze, lai varētu sākt izpēti. Sagatavošanās posmā notiek arī pienākumu sadale, grupu izveide un darba kārtības izstrāde. </w:t>
            </w:r>
          </w:p>
          <w:p w:rsidR="00000000" w:rsidDel="00000000" w:rsidP="00000000" w:rsidRDefault="00000000" w:rsidRPr="00000000" w14:paraId="00000095">
            <w:pPr>
              <w:jc w:val="both"/>
              <w:rPr>
                <w:vertAlign w:val="baseline"/>
              </w:rPr>
            </w:pPr>
            <w:r w:rsidDel="00000000" w:rsidR="00000000" w:rsidRPr="00000000">
              <w:rPr>
                <w:vertAlign w:val="baseline"/>
                <w:rtl w:val="0"/>
              </w:rPr>
              <w:t xml:space="preserve">Lai to visu varētu paveikt, docētājs uzdot jautājumus, kas top par pamatu “prāta vētrai” un ideju ģenerēšanai. </w:t>
            </w:r>
          </w:p>
          <w:p w:rsidR="00000000" w:rsidDel="00000000" w:rsidP="00000000" w:rsidRDefault="00000000" w:rsidRPr="00000000" w14:paraId="00000096">
            <w:pPr>
              <w:jc w:val="both"/>
              <w:rPr>
                <w:vertAlign w:val="baseline"/>
              </w:rPr>
            </w:pPr>
            <w:r w:rsidDel="00000000" w:rsidR="00000000" w:rsidRPr="00000000">
              <w:rPr>
                <w:vertAlign w:val="baseline"/>
                <w:rtl w:val="0"/>
              </w:rPr>
              <w:t xml:space="preserve">Sagatavošanās posmā semināra ietvaros tiek diskutēts par problēmas risināšanas avotiem, procesu, iespējamām problēmām un tiek izstrādāta problēmas risinašānas metodoloģija. </w:t>
            </w:r>
          </w:p>
          <w:p w:rsidR="00000000" w:rsidDel="00000000" w:rsidP="00000000" w:rsidRDefault="00000000" w:rsidRPr="00000000" w14:paraId="00000097">
            <w:pPr>
              <w:jc w:val="both"/>
              <w:rPr>
                <w:rFonts w:ascii="Garamond" w:cs="Garamond" w:eastAsia="Garamond" w:hAnsi="Garamond"/>
                <w:sz w:val="23"/>
                <w:szCs w:val="23"/>
                <w:vertAlign w:val="baseline"/>
              </w:rPr>
            </w:pPr>
            <w:r w:rsidDel="00000000" w:rsidR="00000000" w:rsidRPr="00000000">
              <w:rPr>
                <w:rtl w:val="0"/>
              </w:rPr>
            </w:r>
          </w:p>
          <w:p w:rsidR="00000000" w:rsidDel="00000000" w:rsidP="00000000" w:rsidRDefault="00000000" w:rsidRPr="00000000" w14:paraId="00000098">
            <w:pPr>
              <w:jc w:val="both"/>
              <w:rPr>
                <w:color w:val="ff0000"/>
                <w:vertAlign w:val="baseline"/>
              </w:rPr>
            </w:pPr>
            <w:r w:rsidDel="00000000" w:rsidR="00000000" w:rsidRPr="00000000">
              <w:rPr>
                <w:rtl w:val="0"/>
              </w:rPr>
            </w:r>
          </w:p>
        </w:tc>
      </w:tr>
      <w:tr>
        <w:trPr>
          <w:trHeight w:val="300" w:hRule="atLeast"/>
        </w:trPr>
        <w:tc>
          <w:tcPr>
            <w:shd w:fill="dbe5f1" w:val="clea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Grupu darbs PBL semināros</w:t>
            </w:r>
            <w:r w:rsidDel="00000000" w:rsidR="00000000" w:rsidRPr="00000000">
              <w:rPr>
                <w:rtl w:val="0"/>
              </w:rPr>
            </w:r>
          </w:p>
        </w:tc>
      </w:tr>
      <w:tr>
        <w:trPr>
          <w:trHeight w:val="500" w:hRule="atLeast"/>
        </w:trPr>
        <w:tc>
          <w:tcPr>
            <w:tcBorders>
              <w:bottom w:color="000000" w:space="0" w:sz="4" w:val="single"/>
            </w:tcBorders>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Izmantojot doto informāciju, katra grupa uzraksta problēmas formulējumu, hipotēzi, kā arī sarakstu,  kāda informācija ir nepieciešama, lai problēmu varētu atrisināt. Seminārā uzstājas katrs no grupas dalībniekiem, sava sakāmā prezentācijai ir atvēlētas 10 minūtes. Jāpiebilst, ka semināra laikā notiek sevis paša un grupas biedru novērtēšana.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Studiju kursa laikā tiek plānoti divi semināri (viens, uzsākot darbu, otrs – noslēgumā, kad studenti prezentē paveikto analīzi un praktisku rezultātu jeb risinājumu (izstrādāts raksts, sižets, video, ieraksts sociālajos tīklos u.tm. atkarībā no medija specifikas).</w:t>
            </w:r>
          </w:p>
        </w:tc>
      </w:tr>
      <w:tr>
        <w:tc>
          <w:tcPr>
            <w:shd w:fill="dbe5f1" w:val="clear"/>
            <w:vAlign w:val="top"/>
          </w:tcPr>
          <w:p w:rsidR="00000000" w:rsidDel="00000000" w:rsidP="00000000" w:rsidRDefault="00000000" w:rsidRPr="00000000" w14:paraId="0000009D">
            <w:pPr>
              <w:rPr>
                <w:b w:val="0"/>
                <w:highlight w:val="green"/>
                <w:vertAlign w:val="baseline"/>
              </w:rPr>
            </w:pPr>
            <w:r w:rsidDel="00000000" w:rsidR="00000000" w:rsidRPr="00000000">
              <w:rPr>
                <w:b w:val="1"/>
                <w:i w:val="1"/>
                <w:vertAlign w:val="baseline"/>
                <w:rtl w:val="0"/>
              </w:rPr>
              <w:t xml:space="preserve">Individuāls patstāvīgais darbs</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Individuāli studenti apgūst teorētisko materiālu, izstrādā pašnovērtējuma plānu (struktūru), sagatavo priekšlikumus par idejas risināšanas gaitu un potenciālajiem risinājumiem grupas biedriem.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Studenti individuāli studē ieteiktos avotus un izmanto citas metodes, lai atrisinātu problēmu. Individuāli apkopotie materiāli (teeorētiskās atziņas, secinājumi, avoti, dati) tiek pierakstīti un apkopoti, lai pēc tam ar jauno informāciju un zināšanām var dalīties ar citiem. Tādējādi situācijas analīze notiek gan individuāli, gan grupās.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dbe5f1" w:val="clea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Darba grupas (workshops)</w:t>
            </w:r>
            <w:r w:rsidDel="00000000" w:rsidR="00000000" w:rsidRPr="00000000">
              <w:rPr>
                <w:rtl w:val="0"/>
              </w:rPr>
            </w:r>
          </w:p>
        </w:tc>
      </w:tr>
      <w:tr>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Darba grupas aktivitātes sākas ar pienākumu sadali. Atbildība varēs tikt noteikta, izvirzot problēmu un potenciālos risinājumus, līdz ar to pēc tam būs iespējams noteikt pienākumus katram grupas dalībniekam. Studenti uzstāda mērķi un uzdevumus, kas jārealizē, lai sasniegtu rezultātu.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Darba grupā tiek izstrādāti arī kritēriji sava darba novērtēšanai. Visas izskatītās idejas tiek pierakstītas.Katrs grupas dalībnieks pauž savu viedokli par to, kā problēma būtu jārisina. Izteikumi un viedokļi vienmēr tiek pierakstīti, strukturēti un izvērtēti. Hipotēze tiek izskatīta, pilnveidota un attiecīgi sasaistīta ar problēmu. Darba grupā notiek situācija analīze. Tiek aplūkotas līdzīgas problēmas, tās tiek detalizēti aprakstītas, iegūti to risinājumu veidi, atlasīti būtiskākie fakti; tiek meklētas atbildes uz jautājumiem, kā arī apkopots teorētiskais un empīriskais materiāls.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Mazākas problēmas raksturīgas noteiktā situācijā ir identificētas un aprakstītas detalizēti, svarīgi fakti ir atlasīta. Problēma tiek analizēta, atbildes uz jautājumiem tiek meklētas un teorētisko un empīrisko materiālu, kas nepieciešami analīzēm tiek vākti.</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Darba grupu darbs noslēdzas ar to, ka katrs tās dalībnieks individuāli novērtē savu paveikto pēc katras darba grupas.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Noslēgumā notiek problēmas analīzes ziņojuma rakstīšana, praktisks risinājums (izstrādāts raksts, sižets, video, ieraksts sociālajos tīklos u.tm. atkarībā no medija specifikas) un prezentācijas sagatavošana, tā laikā tiek demonstrētas jaunas zināšanas, kompetences un prasmes, kas radušās risinot mediju žanru un vēstījumu veidošanas problēmu. </w:t>
            </w:r>
          </w:p>
        </w:tc>
      </w:tr>
    </w:tbl>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b w:val="1"/>
          <w:vertAlign w:val="baseline"/>
        </w:rPr>
      </w:pPr>
      <w:r w:rsidDel="00000000" w:rsidR="00000000" w:rsidRPr="00000000">
        <w:rPr>
          <w:b w:val="1"/>
          <w:vertAlign w:val="baseline"/>
          <w:rtl w:val="0"/>
        </w:rPr>
        <w:t xml:space="preserve">Novērtēšanas sistēma</w:t>
      </w:r>
    </w:p>
    <w:p w:rsidR="00000000" w:rsidDel="00000000" w:rsidP="00000000" w:rsidRDefault="00000000" w:rsidRPr="00000000" w14:paraId="000000AB">
      <w:pPr>
        <w:rPr>
          <w:b w:val="1"/>
        </w:rPr>
      </w:pPr>
      <w:r w:rsidDel="00000000" w:rsidR="00000000" w:rsidRPr="00000000">
        <w:rPr>
          <w:rtl w:val="0"/>
        </w:rPr>
      </w:r>
    </w:p>
    <w:tbl>
      <w:tblPr>
        <w:tblStyle w:val="Table5"/>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trHeight w:val="300" w:hRule="atLeast"/>
        </w:trPr>
        <w:tc>
          <w:tcPr>
            <w:shd w:fill="dbe5f1" w:val="cle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Studentu sasniegumu un progresa galvenie principi. </w:t>
            </w:r>
            <w:r w:rsidDel="00000000" w:rsidR="00000000" w:rsidRPr="00000000">
              <w:rPr>
                <w:rtl w:val="0"/>
              </w:rPr>
            </w:r>
          </w:p>
        </w:tc>
      </w:tr>
      <w:tr>
        <w:trPr>
          <w:trHeight w:val="480" w:hRule="atLeast"/>
        </w:trPr>
        <w:tc>
          <w:tcPr>
            <w:vAlign w:val="top"/>
          </w:tcPr>
          <w:p w:rsidR="00000000" w:rsidDel="00000000" w:rsidP="00000000" w:rsidRDefault="00000000" w:rsidRPr="00000000" w14:paraId="000000AD">
            <w:pPr>
              <w:rPr>
                <w:rFonts w:ascii="Garamond" w:cs="Garamond" w:eastAsia="Garamond" w:hAnsi="Garamond"/>
                <w:sz w:val="23"/>
                <w:szCs w:val="23"/>
                <w:vertAlign w:val="baseline"/>
              </w:rPr>
            </w:pPr>
            <w:r w:rsidDel="00000000" w:rsidR="00000000" w:rsidRPr="00000000">
              <w:rPr>
                <w:rtl w:val="0"/>
              </w:rPr>
            </w:r>
          </w:p>
          <w:p w:rsidR="00000000" w:rsidDel="00000000" w:rsidP="00000000" w:rsidRDefault="00000000" w:rsidRPr="00000000" w14:paraId="000000AE">
            <w:pPr>
              <w:jc w:val="both"/>
              <w:rPr>
                <w:vertAlign w:val="baseline"/>
              </w:rPr>
            </w:pPr>
            <w:r w:rsidDel="00000000" w:rsidR="00000000" w:rsidRPr="00000000">
              <w:rPr>
                <w:vertAlign w:val="baseline"/>
                <w:rtl w:val="0"/>
              </w:rPr>
              <w:t xml:space="preserve">Studentu sasniegumi un progress tiek vērtēts formatīvā (veidojošā) un summatīvā (apkopojošā) veidā. Formatīvā vērtēšana nodrošina docētājam un studējošajam atgriezenisko informāciju par nepieciešamo studiju kursa organizēšanu un izvirzītās problēmsituācijas nozīmi un izpratni studentu vidū. Šī vērtēšana dod informāciju studiju procesa dalībniekiem, bet neietekmē studenta statusu. Tā mudina studentu papildināt zināšanas, bet docētājam ļauj spriest par izvēlēto metožu lietderīgumu. Savukārt, summatīvā vērtēšana apstiprina noteikto prasību – kritēriju sasniegšanu, atklāj, kā apgūts studiju kurss kopumā. Šāda vērtēšana (tests) apstiprina studiju kursa studiju rezultātu  sasniegšanu un ir iespējams pārbaudīt, kādā līmenī studējošais ir sasniedzis studiju rezultātus.</w:t>
            </w:r>
          </w:p>
          <w:p w:rsidR="00000000" w:rsidDel="00000000" w:rsidP="00000000" w:rsidRDefault="00000000" w:rsidRPr="00000000" w14:paraId="000000AF">
            <w:pPr>
              <w:jc w:val="both"/>
              <w:rPr>
                <w:vertAlign w:val="baseline"/>
              </w:rPr>
            </w:pPr>
            <w:r w:rsidDel="00000000" w:rsidR="00000000" w:rsidRPr="00000000">
              <w:rPr>
                <w:vertAlign w:val="baseline"/>
                <w:rtl w:val="0"/>
              </w:rPr>
              <w:t xml:space="preserve">Lai gala rezultātā saņemtu pozitīvu novērtējumu, visiem sasniegumiem (tests, darbs grupā, problēmas analīze, problēmas praktisks risinājums (raksts, sižets, video, ieraksts sociālajos tīklos u.tm.) prezentācija, individuālie sasniegumi (sava materiālu mape) un to prezentācija) jābūt novērtētiem pozitīvi. </w:t>
            </w:r>
          </w:p>
          <w:p w:rsidR="00000000" w:rsidDel="00000000" w:rsidP="00000000" w:rsidRDefault="00000000" w:rsidRPr="00000000" w14:paraId="000000B0">
            <w:pPr>
              <w:rPr>
                <w:color w:val="ff0000"/>
                <w:vertAlign w:val="baseline"/>
              </w:rPr>
            </w:pPr>
            <w:r w:rsidDel="00000000" w:rsidR="00000000" w:rsidRPr="00000000">
              <w:rPr>
                <w:rtl w:val="0"/>
              </w:rPr>
            </w:r>
          </w:p>
        </w:tc>
      </w:tr>
    </w:tbl>
    <w:p w:rsidR="00000000" w:rsidDel="00000000" w:rsidP="00000000" w:rsidRDefault="00000000" w:rsidRPr="00000000" w14:paraId="000000B1">
      <w:pPr>
        <w:rPr>
          <w:b w:val="0"/>
          <w:vertAlign w:val="baseline"/>
        </w:rPr>
      </w:pPr>
      <w:r w:rsidDel="00000000" w:rsidR="00000000" w:rsidRPr="00000000">
        <w:rPr>
          <w:rtl w:val="0"/>
        </w:rPr>
      </w:r>
    </w:p>
    <w:tbl>
      <w:tblPr>
        <w:tblStyle w:val="Table6"/>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4"/>
        <w:gridCol w:w="8149"/>
        <w:tblGridChange w:id="0">
          <w:tblGrid>
            <w:gridCol w:w="1774"/>
            <w:gridCol w:w="8149"/>
          </w:tblGrid>
        </w:tblGridChange>
      </w:tblGrid>
      <w:tr>
        <w:trPr>
          <w:trHeight w:val="300" w:hRule="atLeast"/>
        </w:trPr>
        <w:tc>
          <w:tcPr>
            <w:gridSpan w:val="2"/>
            <w:tcBorders>
              <w:bottom w:color="000000" w:space="0" w:sz="4" w:val="single"/>
            </w:tcBorders>
            <w:shd w:fill="dbe5f1" w:val="clear"/>
            <w:vAlign w:val="center"/>
          </w:tcPr>
          <w:p w:rsidR="00000000" w:rsidDel="00000000" w:rsidP="00000000" w:rsidRDefault="00000000" w:rsidRPr="00000000" w14:paraId="000000B2">
            <w:pPr>
              <w:jc w:val="center"/>
              <w:rPr>
                <w:b w:val="0"/>
                <w:vertAlign w:val="baseline"/>
              </w:rPr>
            </w:pPr>
            <w:r w:rsidDel="00000000" w:rsidR="00000000" w:rsidRPr="00000000">
              <w:rPr>
                <w:b w:val="1"/>
                <w:vertAlign w:val="baseline"/>
                <w:rtl w:val="0"/>
              </w:rPr>
              <w:t xml:space="preserve">Novērtēšanas procesa dalībnieki, viņu lomas un funkcijas</w:t>
            </w:r>
            <w:r w:rsidDel="00000000" w:rsidR="00000000" w:rsidRPr="00000000">
              <w:rPr>
                <w:rtl w:val="0"/>
              </w:rPr>
            </w:r>
          </w:p>
        </w:tc>
      </w:tr>
      <w:tr>
        <w:trPr>
          <w:trHeight w:val="300" w:hRule="atLeast"/>
        </w:trPr>
        <w:tc>
          <w:tcPr>
            <w:tcBorders>
              <w:bottom w:color="000000" w:space="0" w:sz="4" w:val="single"/>
              <w:right w:color="000000" w:space="0" w:sz="4" w:val="single"/>
            </w:tcBorders>
            <w:shd w:fill="dbe5f1" w:val="clear"/>
            <w:vAlign w:val="center"/>
          </w:tcPr>
          <w:p w:rsidR="00000000" w:rsidDel="00000000" w:rsidP="00000000" w:rsidRDefault="00000000" w:rsidRPr="00000000" w14:paraId="000000B4">
            <w:pPr>
              <w:jc w:val="center"/>
              <w:rPr>
                <w:b w:val="0"/>
                <w:vertAlign w:val="baseline"/>
              </w:rPr>
            </w:pPr>
            <w:r w:rsidDel="00000000" w:rsidR="00000000" w:rsidRPr="00000000">
              <w:rPr>
                <w:b w:val="1"/>
                <w:vertAlign w:val="baseline"/>
                <w:rtl w:val="0"/>
              </w:rPr>
              <w:t xml:space="preserve">Dalībnieki</w:t>
            </w:r>
            <w:r w:rsidDel="00000000" w:rsidR="00000000" w:rsidRPr="00000000">
              <w:rPr>
                <w:rtl w:val="0"/>
              </w:rPr>
            </w:r>
          </w:p>
        </w:tc>
        <w:tc>
          <w:tcPr>
            <w:tcBorders>
              <w:left w:color="000000" w:space="0" w:sz="4" w:val="single"/>
              <w:bottom w:color="000000" w:space="0" w:sz="4" w:val="single"/>
            </w:tcBorders>
            <w:shd w:fill="dbe5f1" w:val="clear"/>
            <w:vAlign w:val="center"/>
          </w:tcPr>
          <w:p w:rsidR="00000000" w:rsidDel="00000000" w:rsidP="00000000" w:rsidRDefault="00000000" w:rsidRPr="00000000" w14:paraId="000000B5">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B6">
            <w:pPr>
              <w:rPr>
                <w:vertAlign w:val="baseline"/>
              </w:rPr>
            </w:pPr>
            <w:r w:rsidDel="00000000" w:rsidR="00000000" w:rsidRPr="00000000">
              <w:rPr>
                <w:vertAlign w:val="baseline"/>
                <w:rtl w:val="0"/>
              </w:rPr>
              <w:t xml:space="preserve">Pasniedzējs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Pasniedzējs jeb kursa docētājs uzrauga visus kursa realizēšanas posmus – grupu darbu, seminārus, kā arī konsultāciju laikā sniedz metodisku un organizatorisku atbalstu.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Uzsākot studiju kursu, docētājs sniedz jautājumu sarakstu, kas rosina „prāta vētru” darba grupām.</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Tāpat docētājs veic savu vērtēšanu, balstoties uz individuālo un grupas pašnovērtējumu.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Docētājs sagatavo studiju kursa vadīšanas un organizēšanas novērtējuma veidlapas. Seko līdzi, lai studiju kurss tiktu realizēts, sekojot darba plānam.</w:t>
            </w:r>
          </w:p>
        </w:tc>
      </w:tr>
      <w:tr>
        <w:trPr>
          <w:trHeight w:val="46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BB">
            <w:pPr>
              <w:rPr>
                <w:vertAlign w:val="baseline"/>
              </w:rPr>
            </w:pPr>
            <w:r w:rsidDel="00000000" w:rsidR="00000000" w:rsidRPr="00000000">
              <w:rPr>
                <w:vertAlign w:val="baseline"/>
                <w:rtl w:val="0"/>
              </w:rPr>
              <w:t xml:space="preserve">Students </w:t>
            </w:r>
          </w:p>
          <w:p w:rsidR="00000000" w:rsidDel="00000000" w:rsidP="00000000" w:rsidRDefault="00000000" w:rsidRPr="00000000" w14:paraId="000000BC">
            <w:pPr>
              <w:rPr>
                <w:vertAlign w:val="baseline"/>
              </w:rPr>
            </w:pPr>
            <w:r w:rsidDel="00000000" w:rsidR="00000000" w:rsidRPr="00000000">
              <w:rPr>
                <w:vertAlign w:val="baseline"/>
                <w:rtl w:val="0"/>
              </w:rPr>
              <w:t xml:space="preserve">(komandas dalībnieki)</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D">
            <w:pPr>
              <w:jc w:val="both"/>
              <w:rPr>
                <w:vertAlign w:val="baseline"/>
              </w:rPr>
            </w:pPr>
            <w:r w:rsidDel="00000000" w:rsidR="00000000" w:rsidRPr="00000000">
              <w:rPr>
                <w:vertAlign w:val="baseline"/>
                <w:rtl w:val="0"/>
              </w:rPr>
              <w:t xml:space="preserve">Studenti komandā apgūst studiju kursu, izmnatojot problēmisko mācīšanās metodi, kas vērsta uz studentā centrētu izglītību. Katram komandas dalībniekam ir savs pienākums, kuru viņš realizē studiju kursa apguves laikā. Tādējādi students iemācās  patstāvīgi organizēt savu darbu, ir atbildīgs par rezultāta sasniegšanu. Līdztekus tiek apgūtas kritiskās domāšanas un analīzes prasmes, studentiem ir jāprot sadarboties ar citiem, plānojot savu darbu, uzstādīt darba grupas mērķus un plānot tās darbu.</w:t>
            </w:r>
          </w:p>
          <w:p w:rsidR="00000000" w:rsidDel="00000000" w:rsidP="00000000" w:rsidRDefault="00000000" w:rsidRPr="00000000" w14:paraId="000000BE">
            <w:pPr>
              <w:jc w:val="both"/>
              <w:rPr>
                <w:vertAlign w:val="baseline"/>
              </w:rPr>
            </w:pPr>
            <w:r w:rsidDel="00000000" w:rsidR="00000000" w:rsidRPr="00000000">
              <w:rPr>
                <w:vertAlign w:val="baseline"/>
                <w:rtl w:val="0"/>
              </w:rPr>
              <w:t xml:space="preserve">Būtiski, ka studenti nav tikai idejas risinātāji, bet piedalās arī sava darba un citu grupu novērtēšanas procesā. Studenti iemācās argumentēt savu viedokli, sniedzot atgriezenisko saiti par studiju organizācijas procesu, norisi, problēmām, kā arī izaicinājumiem, risinot problēmu.</w:t>
            </w:r>
          </w:p>
        </w:tc>
      </w:tr>
    </w:tbl>
    <w:p w:rsidR="00000000" w:rsidDel="00000000" w:rsidP="00000000" w:rsidRDefault="00000000" w:rsidRPr="00000000" w14:paraId="000000BF">
      <w:pPr>
        <w:rPr>
          <w:b w:val="0"/>
          <w:vertAlign w:val="baseline"/>
        </w:rPr>
      </w:pPr>
      <w:r w:rsidDel="00000000" w:rsidR="00000000" w:rsidRPr="00000000">
        <w:rPr>
          <w:rtl w:val="0"/>
        </w:rPr>
      </w:r>
    </w:p>
    <w:tbl>
      <w:tblPr>
        <w:tblStyle w:val="Table7"/>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0"/>
        <w:gridCol w:w="1565"/>
        <w:gridCol w:w="5308"/>
        <w:gridCol w:w="1460"/>
        <w:tblGridChange w:id="0">
          <w:tblGrid>
            <w:gridCol w:w="1590"/>
            <w:gridCol w:w="1565"/>
            <w:gridCol w:w="5308"/>
            <w:gridCol w:w="1460"/>
          </w:tblGrid>
        </w:tblGridChange>
      </w:tblGrid>
      <w:tr>
        <w:trPr>
          <w:trHeight w:val="360" w:hRule="atLeast"/>
        </w:trPr>
        <w:tc>
          <w:tcPr>
            <w:gridSpan w:val="4"/>
            <w:shd w:fill="dbe5f1" w:val="clear"/>
            <w:vAlign w:val="center"/>
          </w:tcPr>
          <w:p w:rsidR="00000000" w:rsidDel="00000000" w:rsidP="00000000" w:rsidRDefault="00000000" w:rsidRPr="00000000" w14:paraId="000000C0">
            <w:pPr>
              <w:jc w:val="center"/>
              <w:rPr>
                <w:color w:val="ff0000"/>
                <w:vertAlign w:val="baseline"/>
              </w:rPr>
            </w:pPr>
            <w:r w:rsidDel="00000000" w:rsidR="00000000" w:rsidRPr="00000000">
              <w:rPr>
                <w:b w:val="1"/>
                <w:vertAlign w:val="baseline"/>
                <w:rtl w:val="0"/>
              </w:rPr>
              <w:t xml:space="preserve">Novērtēšanas elementi</w:t>
            </w:r>
            <w:r w:rsidDel="00000000" w:rsidR="00000000" w:rsidRPr="00000000">
              <w:rPr>
                <w:rtl w:val="0"/>
              </w:rPr>
            </w:r>
          </w:p>
        </w:tc>
      </w:tr>
      <w:tr>
        <w:trPr>
          <w:trHeight w:val="360" w:hRule="atLeast"/>
        </w:trPr>
        <w:tc>
          <w:tcPr>
            <w:gridSpan w:val="2"/>
            <w:shd w:fill="dbe5f1" w:val="clear"/>
            <w:vAlign w:val="center"/>
          </w:tcPr>
          <w:p w:rsidR="00000000" w:rsidDel="00000000" w:rsidP="00000000" w:rsidRDefault="00000000" w:rsidRPr="00000000" w14:paraId="000000C4">
            <w:pPr>
              <w:jc w:val="center"/>
              <w:rPr>
                <w:b w:val="0"/>
                <w:vertAlign w:val="baseline"/>
              </w:rPr>
            </w:pPr>
            <w:r w:rsidDel="00000000" w:rsidR="00000000" w:rsidRPr="00000000">
              <w:rPr>
                <w:b w:val="1"/>
                <w:vertAlign w:val="baseline"/>
                <w:rtl w:val="0"/>
              </w:rPr>
              <w:t xml:space="preserve">Kompetenču grupas </w:t>
            </w:r>
            <w:r w:rsidDel="00000000" w:rsidR="00000000" w:rsidRPr="00000000">
              <w:rPr>
                <w:rtl w:val="0"/>
              </w:rPr>
            </w:r>
          </w:p>
        </w:tc>
        <w:tc>
          <w:tcPr>
            <w:shd w:fill="dbe5f1" w:val="clear"/>
            <w:vAlign w:val="center"/>
          </w:tcPr>
          <w:p w:rsidR="00000000" w:rsidDel="00000000" w:rsidP="00000000" w:rsidRDefault="00000000" w:rsidRPr="00000000" w14:paraId="000000C6">
            <w:pPr>
              <w:jc w:val="center"/>
              <w:rPr>
                <w:b w:val="0"/>
                <w:vertAlign w:val="baseline"/>
              </w:rPr>
            </w:pPr>
            <w:r w:rsidDel="00000000" w:rsidR="00000000" w:rsidRPr="00000000">
              <w:rPr>
                <w:b w:val="1"/>
                <w:vertAlign w:val="baseline"/>
                <w:rtl w:val="0"/>
              </w:rPr>
              <w:t xml:space="preserve">Novērtēšanas formas un tipi</w:t>
            </w:r>
            <w:r w:rsidDel="00000000" w:rsidR="00000000" w:rsidRPr="00000000">
              <w:rPr>
                <w:rtl w:val="0"/>
              </w:rPr>
            </w:r>
          </w:p>
        </w:tc>
        <w:tc>
          <w:tcPr>
            <w:shd w:fill="dbe5f1" w:val="clear"/>
            <w:vAlign w:val="top"/>
          </w:tcPr>
          <w:p w:rsidR="00000000" w:rsidDel="00000000" w:rsidP="00000000" w:rsidRDefault="00000000" w:rsidRPr="00000000" w14:paraId="000000C7">
            <w:pPr>
              <w:jc w:val="center"/>
              <w:rPr>
                <w:rFonts w:ascii="Calibri" w:cs="Calibri" w:eastAsia="Calibri" w:hAnsi="Calibri"/>
                <w:b w:val="0"/>
                <w:vertAlign w:val="baseline"/>
              </w:rPr>
            </w:pPr>
            <w:r w:rsidDel="00000000" w:rsidR="00000000" w:rsidRPr="00000000">
              <w:rPr>
                <w:b w:val="1"/>
                <w:vertAlign w:val="baseline"/>
                <w:rtl w:val="0"/>
              </w:rPr>
              <w:t xml:space="preserve">Novērtējuma vērtība,%</w:t>
            </w:r>
            <w:r w:rsidDel="00000000" w:rsidR="00000000" w:rsidRPr="00000000">
              <w:rPr>
                <w:rtl w:val="0"/>
              </w:rPr>
            </w:r>
          </w:p>
        </w:tc>
      </w:tr>
      <w:tr>
        <w:trPr>
          <w:trHeight w:val="360" w:hRule="atLeast"/>
        </w:trPr>
        <w:tc>
          <w:tcPr>
            <w:gridSpan w:val="2"/>
            <w:vAlign w:val="top"/>
          </w:tcPr>
          <w:p w:rsidR="00000000" w:rsidDel="00000000" w:rsidP="00000000" w:rsidRDefault="00000000" w:rsidRPr="00000000" w14:paraId="000000C8">
            <w:pPr>
              <w:rPr>
                <w:vertAlign w:val="baseline"/>
              </w:rPr>
            </w:pPr>
            <w:r w:rsidDel="00000000" w:rsidR="00000000" w:rsidRPr="00000000">
              <w:rPr>
                <w:vertAlign w:val="baseline"/>
                <w:rtl w:val="0"/>
              </w:rPr>
              <w:t xml:space="preserve">Teorētiskās zināšanas un sapratne</w:t>
            </w:r>
          </w:p>
        </w:tc>
        <w:tc>
          <w:tcPr>
            <w:vAlign w:val="top"/>
          </w:tcPr>
          <w:p w:rsidR="00000000" w:rsidDel="00000000" w:rsidP="00000000" w:rsidRDefault="00000000" w:rsidRPr="00000000" w14:paraId="000000CA">
            <w:pPr>
              <w:jc w:val="both"/>
              <w:rPr>
                <w:vertAlign w:val="baseline"/>
              </w:rPr>
            </w:pPr>
            <w:r w:rsidDel="00000000" w:rsidR="00000000" w:rsidRPr="00000000">
              <w:rPr>
                <w:vertAlign w:val="baseline"/>
                <w:rtl w:val="0"/>
              </w:rPr>
              <w:t xml:space="preserve">Tests </w:t>
            </w:r>
          </w:p>
          <w:p w:rsidR="00000000" w:rsidDel="00000000" w:rsidP="00000000" w:rsidRDefault="00000000" w:rsidRPr="00000000" w14:paraId="000000CB">
            <w:pPr>
              <w:jc w:val="both"/>
              <w:rPr>
                <w:vertAlign w:val="baseline"/>
              </w:rPr>
            </w:pPr>
            <w:r w:rsidDel="00000000" w:rsidR="00000000" w:rsidRPr="00000000">
              <w:rPr>
                <w:vertAlign w:val="baseline"/>
                <w:rtl w:val="0"/>
              </w:rPr>
              <w:t xml:space="preserve">To veido 20 jautājumi par mediju žanriem, to veidiem, iedalījumu, mediju žanru funkcijām, vēstījuma veidiem un stratēģijām.</w:t>
            </w:r>
          </w:p>
          <w:p w:rsidR="00000000" w:rsidDel="00000000" w:rsidP="00000000" w:rsidRDefault="00000000" w:rsidRPr="00000000" w14:paraId="000000CC">
            <w:pPr>
              <w:jc w:val="both"/>
              <w:rPr>
                <w:color w:val="1f497d"/>
                <w:vertAlign w:val="baseline"/>
              </w:rPr>
            </w:pPr>
            <w:r w:rsidDel="00000000" w:rsidR="00000000" w:rsidRPr="00000000">
              <w:rPr>
                <w:rtl w:val="0"/>
              </w:rPr>
            </w:r>
          </w:p>
        </w:tc>
        <w:tc>
          <w:tcPr>
            <w:vAlign w:val="top"/>
          </w:tcPr>
          <w:p w:rsidR="00000000" w:rsidDel="00000000" w:rsidP="00000000" w:rsidRDefault="00000000" w:rsidRPr="00000000" w14:paraId="000000CD">
            <w:pPr>
              <w:jc w:val="center"/>
              <w:rPr>
                <w:vertAlign w:val="baseline"/>
              </w:rPr>
            </w:pPr>
            <w:r w:rsidDel="00000000" w:rsidR="00000000" w:rsidRPr="00000000">
              <w:rPr>
                <w:vertAlign w:val="baseline"/>
                <w:rtl w:val="0"/>
              </w:rPr>
              <w:t xml:space="preserve">20%</w:t>
            </w:r>
          </w:p>
        </w:tc>
      </w:tr>
      <w:tr>
        <w:trPr>
          <w:trHeight w:val="820" w:hRule="atLeast"/>
        </w:trPr>
        <w:tc>
          <w:tcPr>
            <w:vMerge w:val="restart"/>
            <w:vAlign w:val="top"/>
          </w:tcPr>
          <w:p w:rsidR="00000000" w:rsidDel="00000000" w:rsidP="00000000" w:rsidRDefault="00000000" w:rsidRPr="00000000" w14:paraId="000000CE">
            <w:pPr>
              <w:rPr>
                <w:vertAlign w:val="baseline"/>
              </w:rPr>
            </w:pPr>
            <w:r w:rsidDel="00000000" w:rsidR="00000000" w:rsidRPr="00000000">
              <w:rPr>
                <w:vertAlign w:val="baseline"/>
                <w:rtl w:val="0"/>
              </w:rPr>
              <w:t xml:space="preserve">Profesionālās kompetences, praktiskās iemaņas un prasmes</w:t>
            </w:r>
          </w:p>
        </w:tc>
        <w:tc>
          <w:tcPr>
            <w:vAlign w:val="top"/>
          </w:tcPr>
          <w:p w:rsidR="00000000" w:rsidDel="00000000" w:rsidP="00000000" w:rsidRDefault="00000000" w:rsidRPr="00000000" w14:paraId="000000CF">
            <w:pPr>
              <w:rPr>
                <w:vertAlign w:val="baseline"/>
              </w:rPr>
            </w:pPr>
            <w:r w:rsidDel="00000000" w:rsidR="00000000" w:rsidRPr="00000000">
              <w:rPr>
                <w:vertAlign w:val="baseline"/>
                <w:rtl w:val="0"/>
              </w:rPr>
              <w:t xml:space="preserve">Darbs un aktivitāte problēmu risināšanas mācību semināros</w:t>
            </w:r>
          </w:p>
        </w:tc>
        <w:tc>
          <w:tcPr>
            <w:vAlign w:val="top"/>
          </w:tcPr>
          <w:p w:rsidR="00000000" w:rsidDel="00000000" w:rsidP="00000000" w:rsidRDefault="00000000" w:rsidRPr="00000000" w14:paraId="000000D0">
            <w:pPr>
              <w:jc w:val="both"/>
              <w:rPr>
                <w:vertAlign w:val="baseline"/>
              </w:rPr>
            </w:pPr>
            <w:r w:rsidDel="00000000" w:rsidR="00000000" w:rsidRPr="00000000">
              <w:rPr>
                <w:vertAlign w:val="baseline"/>
                <w:rtl w:val="0"/>
              </w:rPr>
              <w:t xml:space="preserve">Novērtēšana balstās, izvērtējot problēmas analīzi un darba procesa kvalitātes kritērijiem (darbs, līdzdalība un aktivitāte semināros, individuālā darba novērtējums). Līdztekus tiks novērtēts arī pašnovērtējuma ziņojums (izvirzītie mērķi un saniegtie rezultāti).</w:t>
            </w:r>
          </w:p>
          <w:p w:rsidR="00000000" w:rsidDel="00000000" w:rsidP="00000000" w:rsidRDefault="00000000" w:rsidRPr="00000000" w14:paraId="000000D1">
            <w:pPr>
              <w:jc w:val="both"/>
              <w:rPr>
                <w:vertAlign w:val="baseline"/>
              </w:rPr>
            </w:pPr>
            <w:r w:rsidDel="00000000" w:rsidR="00000000" w:rsidRPr="00000000">
              <w:rPr>
                <w:vertAlign w:val="baseline"/>
                <w:rtl w:val="0"/>
              </w:rPr>
              <w:t xml:space="preserve">Novērtēta tiks argumentācijas, kritiskās domāšanas prasme un radošums. </w:t>
            </w:r>
          </w:p>
        </w:tc>
        <w:tc>
          <w:tcPr>
            <w:vAlign w:val="top"/>
          </w:tcPr>
          <w:p w:rsidR="00000000" w:rsidDel="00000000" w:rsidP="00000000" w:rsidRDefault="00000000" w:rsidRPr="00000000" w14:paraId="000000D2">
            <w:pPr>
              <w:jc w:val="center"/>
              <w:rPr>
                <w:vertAlign w:val="baseline"/>
              </w:rPr>
            </w:pPr>
            <w:r w:rsidDel="00000000" w:rsidR="00000000" w:rsidRPr="00000000">
              <w:rPr>
                <w:vertAlign w:val="baseline"/>
                <w:rtl w:val="0"/>
              </w:rPr>
              <w:t xml:space="preserve"> 40%</w:t>
            </w:r>
          </w:p>
        </w:tc>
      </w:tr>
      <w:tr>
        <w:trPr>
          <w:trHeight w:val="1640" w:hRule="atLeast"/>
        </w:trPr>
        <w:tc>
          <w:tcPr>
            <w:vMerge w:val="continue"/>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D4">
            <w:pPr>
              <w:rPr>
                <w:vertAlign w:val="baseline"/>
              </w:rPr>
            </w:pPr>
            <w:r w:rsidDel="00000000" w:rsidR="00000000" w:rsidRPr="00000000">
              <w:rPr>
                <w:vertAlign w:val="baseline"/>
                <w:rtl w:val="0"/>
              </w:rPr>
              <w:t xml:space="preserve">Problēmu analīzes prezentācija</w:t>
            </w:r>
          </w:p>
        </w:tc>
        <w:tc>
          <w:tcPr>
            <w:vAlign w:val="top"/>
          </w:tcPr>
          <w:p w:rsidR="00000000" w:rsidDel="00000000" w:rsidP="00000000" w:rsidRDefault="00000000" w:rsidRPr="00000000" w14:paraId="000000D5">
            <w:pPr>
              <w:jc w:val="both"/>
              <w:rPr>
                <w:vertAlign w:val="baseline"/>
              </w:rPr>
            </w:pPr>
            <w:r w:rsidDel="00000000" w:rsidR="00000000" w:rsidRPr="00000000">
              <w:rPr>
                <w:vertAlign w:val="baseline"/>
                <w:rtl w:val="0"/>
              </w:rPr>
              <w:t xml:space="preserve">Nobeiguma eksāmenā (seminārā) studenti prezentē problēmas analīzi un problēmas risinājumu. Katrai grupai tiek atvēlētas 30 minūtes prezentācijai, ziņojumam jābūt min. 30 lappušu apjomā (tas ir jāiesniedz dienu pirms noslēguma semināra). </w:t>
            </w:r>
          </w:p>
          <w:p w:rsidR="00000000" w:rsidDel="00000000" w:rsidP="00000000" w:rsidRDefault="00000000" w:rsidRPr="00000000" w14:paraId="000000D6">
            <w:pPr>
              <w:jc w:val="both"/>
              <w:rPr>
                <w:color w:val="1f497d"/>
                <w:vertAlign w:val="baseline"/>
              </w:rPr>
            </w:pPr>
            <w:r w:rsidDel="00000000" w:rsidR="00000000" w:rsidRPr="00000000">
              <w:rPr>
                <w:rtl w:val="0"/>
              </w:rPr>
            </w:r>
          </w:p>
        </w:tc>
        <w:tc>
          <w:tcPr>
            <w:vAlign w:val="top"/>
          </w:tcPr>
          <w:p w:rsidR="00000000" w:rsidDel="00000000" w:rsidP="00000000" w:rsidRDefault="00000000" w:rsidRPr="00000000" w14:paraId="000000D7">
            <w:pPr>
              <w:jc w:val="center"/>
              <w:rPr>
                <w:vertAlign w:val="baseline"/>
              </w:rPr>
            </w:pPr>
            <w:r w:rsidDel="00000000" w:rsidR="00000000" w:rsidRPr="00000000">
              <w:rPr>
                <w:vertAlign w:val="baseline"/>
                <w:rtl w:val="0"/>
              </w:rPr>
              <w:t xml:space="preserve">40%</w:t>
            </w:r>
          </w:p>
        </w:tc>
      </w:tr>
      <w:tr>
        <w:trPr>
          <w:trHeight w:val="360" w:hRule="atLeast"/>
        </w:trPr>
        <w:tc>
          <w:tcPr>
            <w:gridSpan w:val="3"/>
            <w:vAlign w:val="top"/>
          </w:tcPr>
          <w:p w:rsidR="00000000" w:rsidDel="00000000" w:rsidP="00000000" w:rsidRDefault="00000000" w:rsidRPr="00000000" w14:paraId="000000D8">
            <w:pPr>
              <w:jc w:val="center"/>
              <w:rPr>
                <w:b w:val="0"/>
                <w:vertAlign w:val="baseline"/>
              </w:rPr>
            </w:pPr>
            <w:r w:rsidDel="00000000" w:rsidR="00000000" w:rsidRPr="00000000">
              <w:rPr>
                <w:b w:val="1"/>
                <w:vertAlign w:val="baseline"/>
                <w:rtl w:val="0"/>
              </w:rPr>
              <w:t xml:space="preserve">                                                                                                                             Kopā</w:t>
            </w:r>
            <w:r w:rsidDel="00000000" w:rsidR="00000000" w:rsidRPr="00000000">
              <w:rPr>
                <w:rtl w:val="0"/>
              </w:rPr>
            </w:r>
          </w:p>
        </w:tc>
        <w:tc>
          <w:tcPr>
            <w:vAlign w:val="top"/>
          </w:tcPr>
          <w:p w:rsidR="00000000" w:rsidDel="00000000" w:rsidP="00000000" w:rsidRDefault="00000000" w:rsidRPr="00000000" w14:paraId="000000DB">
            <w:pPr>
              <w:jc w:val="center"/>
              <w:rPr>
                <w:b w:val="0"/>
                <w:vertAlign w:val="baseline"/>
              </w:rPr>
            </w:pPr>
            <w:r w:rsidDel="00000000" w:rsidR="00000000" w:rsidRPr="00000000">
              <w:rPr>
                <w:b w:val="1"/>
                <w:vertAlign w:val="baseline"/>
                <w:rtl w:val="0"/>
              </w:rPr>
              <w:t xml:space="preserve">100</w:t>
            </w:r>
            <w:r w:rsidDel="00000000" w:rsidR="00000000" w:rsidRPr="00000000">
              <w:rPr>
                <w:rtl w:val="0"/>
              </w:rPr>
            </w:r>
          </w:p>
        </w:tc>
      </w:tr>
    </w:tbl>
    <w:p w:rsidR="00000000" w:rsidDel="00000000" w:rsidP="00000000" w:rsidRDefault="00000000" w:rsidRPr="00000000" w14:paraId="000000DC">
      <w:pPr>
        <w:rPr>
          <w:b w:val="0"/>
          <w:color w:val="1f497d"/>
          <w:vertAlign w:val="baseline"/>
        </w:rPr>
      </w:pPr>
      <w:r w:rsidDel="00000000" w:rsidR="00000000" w:rsidRPr="00000000">
        <w:rPr>
          <w:rtl w:val="0"/>
        </w:rPr>
      </w:r>
    </w:p>
    <w:tbl>
      <w:tblPr>
        <w:tblStyle w:val="Table8"/>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1"/>
        <w:gridCol w:w="941"/>
        <w:gridCol w:w="8"/>
        <w:gridCol w:w="7064"/>
        <w:tblGridChange w:id="0">
          <w:tblGrid>
            <w:gridCol w:w="1841"/>
            <w:gridCol w:w="941"/>
            <w:gridCol w:w="8"/>
            <w:gridCol w:w="7064"/>
          </w:tblGrid>
        </w:tblGridChange>
      </w:tblGrid>
      <w:tr>
        <w:trPr>
          <w:trHeight w:val="300" w:hRule="atLeast"/>
        </w:trPr>
        <w:tc>
          <w:tcPr>
            <w:gridSpan w:val="4"/>
            <w:shd w:fill="dbe5f1" w:val="clea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Novērtēšanas metodes, kritēriji un atsauksmes</w:t>
            </w:r>
            <w:r w:rsidDel="00000000" w:rsidR="00000000" w:rsidRPr="00000000">
              <w:rPr>
                <w:rtl w:val="0"/>
              </w:rPr>
            </w:r>
          </w:p>
        </w:tc>
      </w:tr>
      <w:tr>
        <w:trPr>
          <w:trHeight w:val="500" w:hRule="atLeast"/>
        </w:trPr>
        <w:tc>
          <w:tcPr>
            <w:tcBorders>
              <w:right w:color="000000" w:space="0" w:sz="4" w:val="single"/>
            </w:tcBorders>
            <w:shd w:fill="dbe5f1" w:val="clea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Vērtēšanas metode</w:t>
            </w:r>
            <w:r w:rsidDel="00000000" w:rsidR="00000000" w:rsidRPr="00000000">
              <w:rPr>
                <w:rtl w:val="0"/>
              </w:rPr>
            </w:r>
          </w:p>
        </w:tc>
        <w:tc>
          <w:tcPr>
            <w:gridSpan w:val="2"/>
            <w:tcBorders>
              <w:left w:color="000000" w:space="0" w:sz="4" w:val="single"/>
            </w:tcBorders>
            <w:shd w:fill="dbe5f1" w:val="clea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Atzīme</w:t>
            </w:r>
            <w:r w:rsidDel="00000000" w:rsidR="00000000" w:rsidRPr="00000000">
              <w:rPr>
                <w:rtl w:val="0"/>
              </w:rPr>
            </w:r>
          </w:p>
        </w:tc>
        <w:tc>
          <w:tcPr>
            <w:tcBorders>
              <w:left w:color="000000" w:space="0" w:sz="4" w:val="single"/>
            </w:tcBorders>
            <w:shd w:fill="dbe5f1" w:val="clea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Vērtēšanas kritēriji un atsauksmes</w:t>
            </w:r>
            <w:r w:rsidDel="00000000" w:rsidR="00000000" w:rsidRPr="00000000">
              <w:rPr>
                <w:rtl w:val="0"/>
              </w:rPr>
            </w:r>
          </w:p>
        </w:tc>
      </w:tr>
      <w:tr>
        <w:trPr>
          <w:trHeight w:val="660" w:hRule="atLeast"/>
        </w:trPr>
        <w:tc>
          <w:tcPr>
            <w:tcBorders>
              <w:bottom w:color="000000" w:space="0" w:sz="4" w:val="dotted"/>
              <w:right w:color="000000" w:space="0" w:sz="4" w:val="single"/>
            </w:tcBorders>
            <w:vAlign w:val="center"/>
          </w:tcPr>
          <w:p w:rsidR="00000000" w:rsidDel="00000000" w:rsidP="00000000" w:rsidRDefault="00000000" w:rsidRPr="00000000" w14:paraId="000000E5">
            <w:pPr>
              <w:rPr>
                <w:vertAlign w:val="baseline"/>
              </w:rPr>
            </w:pPr>
            <w:r w:rsidDel="00000000" w:rsidR="00000000" w:rsidRPr="00000000">
              <w:rPr>
                <w:vertAlign w:val="baseline"/>
                <w:rtl w:val="0"/>
              </w:rPr>
              <w:t xml:space="preserve">Tests</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jc w:val="center"/>
              <w:rPr>
                <w:vertAlign w:val="baseline"/>
              </w:rPr>
            </w:pPr>
            <w:r w:rsidDel="00000000" w:rsidR="00000000" w:rsidRPr="00000000">
              <w:rPr>
                <w:vertAlign w:val="baseline"/>
                <w:rtl w:val="0"/>
              </w:rPr>
              <w:t xml:space="preserve">10-0</w:t>
            </w:r>
          </w:p>
        </w:tc>
        <w:tc>
          <w:tcPr>
            <w:gridSpan w:val="2"/>
            <w:tcBorders>
              <w:left w:color="000000" w:space="0" w:sz="4" w:val="single"/>
              <w:bottom w:color="000000" w:space="0" w:sz="4" w:val="dotted"/>
            </w:tcBorders>
            <w:vAlign w:val="center"/>
          </w:tcPr>
          <w:p w:rsidR="00000000" w:rsidDel="00000000" w:rsidP="00000000" w:rsidRDefault="00000000" w:rsidRPr="00000000" w14:paraId="000000E7">
            <w:pPr>
              <w:jc w:val="both"/>
              <w:rPr>
                <w:vertAlign w:val="baseline"/>
              </w:rPr>
            </w:pPr>
            <w:r w:rsidDel="00000000" w:rsidR="00000000" w:rsidRPr="00000000">
              <w:rPr>
                <w:vertAlign w:val="baseline"/>
                <w:rtl w:val="0"/>
              </w:rPr>
              <w:t xml:space="preserve">Testu veido 20 jautājumi. 20 pareizu atbilžu gadījumā ir iespējams iegūt 2 balles (1-balle: 10 jautājumi. Viena pareiza atbilde veido 0,1 atzīmes daļu). </w:t>
            </w:r>
          </w:p>
        </w:tc>
      </w:tr>
      <w:tr>
        <w:trPr>
          <w:trHeight w:val="660" w:hRule="atLeast"/>
        </w:trPr>
        <w:tc>
          <w:tcPr>
            <w:vMerge w:val="restart"/>
            <w:tcBorders>
              <w:right w:color="000000" w:space="0" w:sz="4" w:val="single"/>
            </w:tcBorders>
            <w:vAlign w:val="center"/>
          </w:tcPr>
          <w:p w:rsidR="00000000" w:rsidDel="00000000" w:rsidP="00000000" w:rsidRDefault="00000000" w:rsidRPr="00000000" w14:paraId="000000E9">
            <w:pPr>
              <w:rPr>
                <w:vertAlign w:val="baseline"/>
              </w:rPr>
            </w:pPr>
            <w:r w:rsidDel="00000000" w:rsidR="00000000" w:rsidRPr="00000000">
              <w:rPr>
                <w:vertAlign w:val="baseline"/>
                <w:rtl w:val="0"/>
              </w:rPr>
              <w:t xml:space="preserve">Darbs un līdzdalība PBL semināros </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gridSpan w:val="2"/>
            <w:tcBorders>
              <w:left w:color="000000" w:space="0" w:sz="4" w:val="single"/>
              <w:bottom w:color="000000" w:space="0" w:sz="4" w:val="dotted"/>
            </w:tcBorders>
            <w:vAlign w:val="top"/>
          </w:tcPr>
          <w:p w:rsidR="00000000" w:rsidDel="00000000" w:rsidP="00000000" w:rsidRDefault="00000000" w:rsidRPr="00000000" w14:paraId="000000EB">
            <w:pPr>
              <w:jc w:val="both"/>
              <w:rPr>
                <w:vertAlign w:val="baseline"/>
              </w:rPr>
            </w:pPr>
            <w:r w:rsidDel="00000000" w:rsidR="00000000" w:rsidRPr="00000000">
              <w:rPr>
                <w:vertAlign w:val="baseline"/>
                <w:rtl w:val="0"/>
              </w:rPr>
              <w:t xml:space="preserve">Rūpīgi izstrādāts grupas darbības projekts, analīzes gaita un kritēriji, mērķi un pienākumi</w:t>
            </w:r>
          </w:p>
          <w:p w:rsidR="00000000" w:rsidDel="00000000" w:rsidP="00000000" w:rsidRDefault="00000000" w:rsidRPr="00000000" w14:paraId="000000EC">
            <w:pPr>
              <w:jc w:val="both"/>
              <w:rPr>
                <w:vertAlign w:val="baseline"/>
              </w:rPr>
            </w:pPr>
            <w:r w:rsidDel="00000000" w:rsidR="00000000" w:rsidRPr="00000000">
              <w:rPr>
                <w:vertAlign w:val="baseline"/>
                <w:rtl w:val="0"/>
              </w:rPr>
              <w:t xml:space="preserve">Precīzi definēta problēma</w:t>
            </w:r>
          </w:p>
          <w:p w:rsidR="00000000" w:rsidDel="00000000" w:rsidP="00000000" w:rsidRDefault="00000000" w:rsidRPr="00000000" w14:paraId="000000ED">
            <w:pPr>
              <w:jc w:val="both"/>
              <w:rPr>
                <w:vertAlign w:val="baseline"/>
              </w:rPr>
            </w:pPr>
            <w:r w:rsidDel="00000000" w:rsidR="00000000" w:rsidRPr="00000000">
              <w:rPr>
                <w:vertAlign w:val="baseline"/>
                <w:rtl w:val="0"/>
              </w:rPr>
              <w:t xml:space="preserve">Aktīva iesaistīšanās diskusijās</w:t>
            </w:r>
          </w:p>
        </w:tc>
      </w:tr>
      <w:tr>
        <w:trPr>
          <w:trHeight w:val="660" w:hRule="atLeast"/>
        </w:trPr>
        <w:tc>
          <w:tcPr>
            <w:vMerge w:val="continue"/>
            <w:tcBorders>
              <w:right w:color="000000" w:space="0" w:sz="4" w:val="single"/>
            </w:tcBorders>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gridSpan w:val="2"/>
            <w:tcBorders>
              <w:left w:color="000000" w:space="0" w:sz="4" w:val="single"/>
              <w:bottom w:color="000000" w:space="0" w:sz="4" w:val="single"/>
            </w:tcBorders>
            <w:vAlign w:val="top"/>
          </w:tcPr>
          <w:p w:rsidR="00000000" w:rsidDel="00000000" w:rsidP="00000000" w:rsidRDefault="00000000" w:rsidRPr="00000000" w14:paraId="000000F1">
            <w:pPr>
              <w:rPr>
                <w:vertAlign w:val="baseline"/>
              </w:rPr>
            </w:pPr>
            <w:r w:rsidDel="00000000" w:rsidR="00000000" w:rsidRPr="00000000">
              <w:rPr>
                <w:vertAlign w:val="baseline"/>
                <w:rtl w:val="0"/>
              </w:rPr>
              <w:t xml:space="preserve">Daļēji izstrādāts rīcības plāns/kritēriji</w:t>
            </w:r>
          </w:p>
          <w:p w:rsidR="00000000" w:rsidDel="00000000" w:rsidP="00000000" w:rsidRDefault="00000000" w:rsidRPr="00000000" w14:paraId="000000F2">
            <w:pPr>
              <w:rPr>
                <w:vertAlign w:val="baseline"/>
              </w:rPr>
            </w:pPr>
            <w:r w:rsidDel="00000000" w:rsidR="00000000" w:rsidRPr="00000000">
              <w:rPr>
                <w:vertAlign w:val="baseline"/>
                <w:rtl w:val="0"/>
              </w:rPr>
              <w:t xml:space="preserve">Problēma definēta daļēji</w:t>
            </w:r>
          </w:p>
          <w:p w:rsidR="00000000" w:rsidDel="00000000" w:rsidP="00000000" w:rsidRDefault="00000000" w:rsidRPr="00000000" w14:paraId="000000F3">
            <w:pPr>
              <w:rPr>
                <w:vertAlign w:val="baseline"/>
              </w:rPr>
            </w:pPr>
            <w:r w:rsidDel="00000000" w:rsidR="00000000" w:rsidRPr="00000000">
              <w:rPr>
                <w:vertAlign w:val="baseline"/>
                <w:rtl w:val="0"/>
              </w:rPr>
              <w:t xml:space="preserve">Mazaktīva iesaistīšanās diskusijās</w:t>
            </w:r>
          </w:p>
        </w:tc>
      </w:tr>
      <w:tr>
        <w:trPr>
          <w:trHeight w:val="660" w:hRule="atLeast"/>
        </w:trPr>
        <w:tc>
          <w:tcPr>
            <w:vMerge w:val="continue"/>
            <w:tcBorders>
              <w:right w:color="000000" w:space="0" w:sz="4" w:val="single"/>
            </w:tcBorders>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gridSpan w:val="2"/>
            <w:tcBorders>
              <w:left w:color="000000" w:space="0" w:sz="4" w:val="single"/>
              <w:bottom w:color="000000" w:space="0" w:sz="4" w:val="single"/>
            </w:tcBorders>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Nav izstrādāts precīzs rīcības plāns, analīzes gaita, kritēriji, mērķi un pienākumi</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Problēma nav definēta precīzi</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Neiesaistās diskusijās</w:t>
            </w:r>
          </w:p>
        </w:tc>
      </w:tr>
      <w:tr>
        <w:trPr>
          <w:trHeight w:val="440" w:hRule="atLeast"/>
        </w:trPr>
        <w:tc>
          <w:tcPr>
            <w:vMerge w:val="restart"/>
            <w:tcBorders>
              <w:top w:color="000000" w:space="0" w:sz="4" w:val="single"/>
              <w:right w:color="000000" w:space="0" w:sz="4" w:val="single"/>
            </w:tcBorders>
            <w:vAlign w:val="center"/>
          </w:tcPr>
          <w:p w:rsidR="00000000" w:rsidDel="00000000" w:rsidP="00000000" w:rsidRDefault="00000000" w:rsidRPr="00000000" w14:paraId="000000FB">
            <w:pPr>
              <w:rPr>
                <w:vertAlign w:val="baseline"/>
              </w:rPr>
            </w:pPr>
            <w:r w:rsidDel="00000000" w:rsidR="00000000" w:rsidRPr="00000000">
              <w:rPr>
                <w:vertAlign w:val="baseline"/>
                <w:rtl w:val="0"/>
              </w:rPr>
              <w:t xml:space="preserve">Nobeiguma darbs (problēmu analīze, atskaite un prezentācija)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jc w:val="center"/>
              <w:rPr>
                <w:vertAlign w:val="baseline"/>
              </w:rPr>
            </w:pPr>
            <w:r w:rsidDel="00000000" w:rsidR="00000000" w:rsidRPr="00000000">
              <w:rPr>
                <w:vertAlign w:val="baseline"/>
                <w:rtl w:val="0"/>
              </w:rPr>
              <w:t xml:space="preserve">10-9</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D">
            <w:pPr>
              <w:jc w:val="both"/>
              <w:rPr>
                <w:vertAlign w:val="baseline"/>
              </w:rPr>
            </w:pPr>
            <w:r w:rsidDel="00000000" w:rsidR="00000000" w:rsidRPr="00000000">
              <w:rPr>
                <w:vertAlign w:val="baseline"/>
                <w:rtl w:val="0"/>
              </w:rPr>
              <w:t xml:space="preserve">Izvērsta problēmas analīze - ziņojums (30 lappuses) un praktisks risinājums</w:t>
            </w:r>
          </w:p>
          <w:p w:rsidR="00000000" w:rsidDel="00000000" w:rsidP="00000000" w:rsidRDefault="00000000" w:rsidRPr="00000000" w14:paraId="000000FE">
            <w:pPr>
              <w:jc w:val="both"/>
              <w:rPr>
                <w:vertAlign w:val="baseline"/>
              </w:rPr>
            </w:pPr>
            <w:r w:rsidDel="00000000" w:rsidR="00000000" w:rsidRPr="00000000">
              <w:rPr>
                <w:vertAlign w:val="baseline"/>
                <w:rtl w:val="0"/>
              </w:rPr>
              <w:t xml:space="preserve">Savas darba grupas pašnovērtējums</w:t>
            </w:r>
          </w:p>
          <w:p w:rsidR="00000000" w:rsidDel="00000000" w:rsidP="00000000" w:rsidRDefault="00000000" w:rsidRPr="00000000" w14:paraId="000000FF">
            <w:pPr>
              <w:jc w:val="both"/>
              <w:rPr>
                <w:vertAlign w:val="baseline"/>
              </w:rPr>
            </w:pPr>
            <w:r w:rsidDel="00000000" w:rsidR="00000000" w:rsidRPr="00000000">
              <w:rPr>
                <w:vertAlign w:val="baseline"/>
                <w:rtl w:val="0"/>
              </w:rPr>
              <w:t xml:space="preserve">Sagatavota prezentācija ar precīzi atainotiem rezultātiem</w:t>
            </w:r>
          </w:p>
        </w:tc>
      </w:tr>
      <w:tr>
        <w:trPr>
          <w:trHeight w:val="600" w:hRule="atLeast"/>
        </w:trPr>
        <w:tc>
          <w:tcPr>
            <w:vMerge w:val="continue"/>
            <w:tcBorders>
              <w:top w:color="000000" w:space="0" w:sz="4" w:val="single"/>
              <w:right w:color="000000" w:space="0" w:sz="4" w:val="single"/>
            </w:tcBorders>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jc w:val="center"/>
              <w:rPr>
                <w:vertAlign w:val="baseline"/>
              </w:rPr>
            </w:pPr>
            <w:r w:rsidDel="00000000" w:rsidR="00000000" w:rsidRPr="00000000">
              <w:rPr>
                <w:vertAlign w:val="baseline"/>
                <w:rtl w:val="0"/>
              </w:rPr>
              <w:t xml:space="preserve">8-7</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3">
            <w:pPr>
              <w:jc w:val="both"/>
              <w:rPr>
                <w:vertAlign w:val="baseline"/>
              </w:rPr>
            </w:pPr>
            <w:r w:rsidDel="00000000" w:rsidR="00000000" w:rsidRPr="00000000">
              <w:rPr>
                <w:vertAlign w:val="baseline"/>
                <w:rtl w:val="0"/>
              </w:rPr>
              <w:t xml:space="preserve">Daļēja problēmas analīze – ziņojums (nav pietiekams avotu skaits, kritiska analīze), praktiskais risinājums daļēji atbilst problēmas būtībai</w:t>
            </w:r>
          </w:p>
          <w:p w:rsidR="00000000" w:rsidDel="00000000" w:rsidP="00000000" w:rsidRDefault="00000000" w:rsidRPr="00000000" w14:paraId="00000104">
            <w:pPr>
              <w:jc w:val="both"/>
              <w:rPr>
                <w:vertAlign w:val="baseline"/>
              </w:rPr>
            </w:pPr>
            <w:r w:rsidDel="00000000" w:rsidR="00000000" w:rsidRPr="00000000">
              <w:rPr>
                <w:vertAlign w:val="baseline"/>
                <w:rtl w:val="0"/>
              </w:rPr>
              <w:t xml:space="preserve">Savas darba grupas pašnovērtējums</w:t>
            </w:r>
          </w:p>
          <w:p w:rsidR="00000000" w:rsidDel="00000000" w:rsidP="00000000" w:rsidRDefault="00000000" w:rsidRPr="00000000" w14:paraId="00000105">
            <w:pPr>
              <w:jc w:val="both"/>
              <w:rPr>
                <w:vertAlign w:val="baseline"/>
              </w:rPr>
            </w:pPr>
            <w:r w:rsidDel="00000000" w:rsidR="00000000" w:rsidRPr="00000000">
              <w:rPr>
                <w:vertAlign w:val="baseline"/>
                <w:rtl w:val="0"/>
              </w:rPr>
              <w:t xml:space="preserve">Prezentācija daļēji ataino rezultātus</w:t>
            </w:r>
          </w:p>
        </w:tc>
      </w:tr>
      <w:tr>
        <w:trPr>
          <w:trHeight w:val="560" w:hRule="atLeast"/>
        </w:trPr>
        <w:tc>
          <w:tcPr>
            <w:vMerge w:val="continue"/>
            <w:tcBorders>
              <w:top w:color="000000" w:space="0" w:sz="4" w:val="single"/>
              <w:right w:color="000000" w:space="0" w:sz="4" w:val="single"/>
            </w:tcBorders>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8">
            <w:pPr>
              <w:jc w:val="center"/>
              <w:rPr>
                <w:vertAlign w:val="baseline"/>
              </w:rPr>
            </w:pPr>
            <w:r w:rsidDel="00000000" w:rsidR="00000000" w:rsidRPr="00000000">
              <w:rPr>
                <w:vertAlign w:val="baseline"/>
                <w:rtl w:val="0"/>
              </w:rPr>
              <w:t xml:space="preserve">6-5</w:t>
            </w:r>
          </w:p>
        </w:tc>
        <w:tc>
          <w:tcPr>
            <w:gridSpan w:val="2"/>
            <w:tcBorders>
              <w:top w:color="000000" w:space="0" w:sz="4" w:val="single"/>
              <w:left w:color="000000" w:space="0" w:sz="4" w:val="single"/>
            </w:tcBorders>
            <w:vAlign w:val="top"/>
          </w:tcPr>
          <w:p w:rsidR="00000000" w:rsidDel="00000000" w:rsidP="00000000" w:rsidRDefault="00000000" w:rsidRPr="00000000" w14:paraId="00000109">
            <w:pPr>
              <w:jc w:val="both"/>
              <w:rPr>
                <w:vertAlign w:val="baseline"/>
              </w:rPr>
            </w:pPr>
            <w:r w:rsidDel="00000000" w:rsidR="00000000" w:rsidRPr="00000000">
              <w:rPr>
                <w:vertAlign w:val="baseline"/>
                <w:rtl w:val="0"/>
              </w:rPr>
              <w:t xml:space="preserve">Nav problēmas analīzes – ziņojums (nav pietiekams avotu skaits, nav pierādīta hipotēze); praktiskais risinājums neatbilst problēmas būtībai. Ziņojums nav pilnīgā apjomā (mazāk par 20 lappusēm)</w:t>
            </w:r>
          </w:p>
          <w:p w:rsidR="00000000" w:rsidDel="00000000" w:rsidP="00000000" w:rsidRDefault="00000000" w:rsidRPr="00000000" w14:paraId="0000010A">
            <w:pPr>
              <w:jc w:val="both"/>
              <w:rPr>
                <w:vertAlign w:val="baseline"/>
              </w:rPr>
            </w:pPr>
            <w:r w:rsidDel="00000000" w:rsidR="00000000" w:rsidRPr="00000000">
              <w:rPr>
                <w:vertAlign w:val="baseline"/>
                <w:rtl w:val="0"/>
              </w:rPr>
              <w:t xml:space="preserve">Nepilnīgs savas darba grupas pašnovērtējums</w:t>
            </w:r>
          </w:p>
        </w:tc>
      </w:tr>
    </w:tbl>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b w:val="0"/>
          <w:vertAlign w:val="baseline"/>
        </w:rPr>
      </w:pPr>
      <w:r w:rsidDel="00000000" w:rsidR="00000000" w:rsidRPr="00000000">
        <w:rPr>
          <w:b w:val="1"/>
          <w:vertAlign w:val="baseline"/>
          <w:rtl w:val="0"/>
        </w:rPr>
        <w:t xml:space="preserve">Literatūra</w:t>
      </w:r>
      <w:r w:rsidDel="00000000" w:rsidR="00000000" w:rsidRPr="00000000">
        <w:rPr>
          <w:rtl w:val="0"/>
        </w:rPr>
      </w:r>
    </w:p>
    <w:tbl>
      <w:tblPr>
        <w:tblStyle w:val="Table9"/>
        <w:tblW w:w="1003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6"/>
        <w:gridCol w:w="1295"/>
        <w:gridCol w:w="5245"/>
        <w:gridCol w:w="1276"/>
        <w:gridCol w:w="141"/>
        <w:gridCol w:w="1418"/>
        <w:tblGridChange w:id="0">
          <w:tblGrid>
            <w:gridCol w:w="656"/>
            <w:gridCol w:w="1295"/>
            <w:gridCol w:w="5245"/>
            <w:gridCol w:w="1276"/>
            <w:gridCol w:w="141"/>
            <w:gridCol w:w="1418"/>
          </w:tblGrid>
        </w:tblGridChange>
      </w:tblGrid>
      <w:tr>
        <w:trPr>
          <w:trHeight w:val="220" w:hRule="atLeast"/>
        </w:trPr>
        <w:tc>
          <w:tcPr>
            <w:gridSpan w:val="6"/>
            <w:shd w:fill="dbe5f1" w:val="clear"/>
            <w:vAlign w:val="center"/>
          </w:tcPr>
          <w:p w:rsidR="00000000" w:rsidDel="00000000" w:rsidP="00000000" w:rsidRDefault="00000000" w:rsidRPr="00000000" w14:paraId="00000111">
            <w:pPr>
              <w:ind w:left="144"/>
              <w:jc w:val="center"/>
              <w:rPr>
                <w:b w:val="0"/>
                <w:vertAlign w:val="baseline"/>
              </w:rPr>
            </w:pPr>
            <w:r w:rsidDel="00000000" w:rsidR="00000000" w:rsidRPr="00000000">
              <w:rPr>
                <w:b w:val="1"/>
                <w:vertAlign w:val="baseline"/>
                <w:rtl w:val="0"/>
              </w:rPr>
              <w:t xml:space="preserve">Pamata atsauces</w:t>
            </w:r>
            <w:r w:rsidDel="00000000" w:rsidR="00000000" w:rsidRPr="00000000">
              <w:rPr>
                <w:rtl w:val="0"/>
              </w:rPr>
            </w:r>
          </w:p>
        </w:tc>
      </w:tr>
      <w:tr>
        <w:trPr>
          <w:trHeight w:val="660" w:hRule="atLeast"/>
        </w:trPr>
        <w:tc>
          <w:tcPr>
            <w:shd w:fill="dbe5f1" w:val="clear"/>
            <w:vAlign w:val="center"/>
          </w:tcPr>
          <w:p w:rsidR="00000000" w:rsidDel="00000000" w:rsidP="00000000" w:rsidRDefault="00000000" w:rsidRPr="00000000" w14:paraId="00000117">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118">
            <w:pPr>
              <w:ind w:left="54"/>
              <w:jc w:val="center"/>
              <w:rPr>
                <w:b w:val="0"/>
                <w:vertAlign w:val="baseline"/>
              </w:rPr>
            </w:pPr>
            <w:r w:rsidDel="00000000" w:rsidR="00000000" w:rsidRPr="00000000">
              <w:rPr>
                <w:b w:val="1"/>
                <w:vertAlign w:val="baseline"/>
                <w:rtl w:val="0"/>
              </w:rPr>
              <w:t xml:space="preserve">Izdevuma gads</w:t>
            </w:r>
            <w:r w:rsidDel="00000000" w:rsidR="00000000" w:rsidRPr="00000000">
              <w:rPr>
                <w:rtl w:val="0"/>
              </w:rPr>
            </w:r>
          </w:p>
        </w:tc>
        <w:tc>
          <w:tcPr>
            <w:shd w:fill="dbe5f1" w:val="clear"/>
            <w:vAlign w:val="center"/>
          </w:tcPr>
          <w:p w:rsidR="00000000" w:rsidDel="00000000" w:rsidP="00000000" w:rsidRDefault="00000000" w:rsidRPr="00000000" w14:paraId="00000119">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shd w:fill="dbe5f1" w:val="clear"/>
            <w:vAlign w:val="center"/>
          </w:tcPr>
          <w:p w:rsidR="00000000" w:rsidDel="00000000" w:rsidP="00000000" w:rsidRDefault="00000000" w:rsidRPr="00000000" w14:paraId="0000011A">
            <w:pPr>
              <w:ind w:left="144"/>
              <w:jc w:val="center"/>
              <w:rPr>
                <w:b w:val="0"/>
                <w:vertAlign w:val="baseline"/>
              </w:rPr>
            </w:pPr>
            <w:r w:rsidDel="00000000" w:rsidR="00000000" w:rsidRPr="00000000">
              <w:rPr>
                <w:b w:val="1"/>
                <w:vertAlign w:val="baseline"/>
                <w:rtl w:val="0"/>
              </w:rPr>
              <w:t xml:space="preserve">Izdevnie-cība</w:t>
            </w:r>
            <w:r w:rsidDel="00000000" w:rsidR="00000000" w:rsidRPr="00000000">
              <w:rPr>
                <w:rtl w:val="0"/>
              </w:rPr>
            </w:r>
          </w:p>
        </w:tc>
        <w:tc>
          <w:tcPr>
            <w:gridSpan w:val="2"/>
            <w:shd w:fill="dbe5f1" w:val="clear"/>
            <w:vAlign w:val="center"/>
          </w:tcPr>
          <w:p w:rsidR="00000000" w:rsidDel="00000000" w:rsidP="00000000" w:rsidRDefault="00000000" w:rsidRPr="00000000" w14:paraId="0000011B">
            <w:pPr>
              <w:ind w:left="144"/>
              <w:jc w:val="center"/>
              <w:rPr>
                <w:b w:val="0"/>
                <w:vertAlign w:val="baseline"/>
              </w:rPr>
            </w:pPr>
            <w:r w:rsidDel="00000000" w:rsidR="00000000" w:rsidRPr="00000000">
              <w:rPr>
                <w:b w:val="1"/>
                <w:vertAlign w:val="baseline"/>
                <w:rtl w:val="0"/>
              </w:rPr>
              <w:t xml:space="preserve">Izmantot-ās lpp</w:t>
            </w:r>
            <w:r w:rsidDel="00000000" w:rsidR="00000000" w:rsidRPr="00000000">
              <w:rPr>
                <w:rtl w:val="0"/>
              </w:rPr>
            </w:r>
          </w:p>
        </w:tc>
      </w:tr>
      <w:tr>
        <w:trPr>
          <w:trHeight w:val="480" w:hRule="atLeast"/>
        </w:trPr>
        <w:tc>
          <w:tcPr>
            <w:vAlign w:val="center"/>
          </w:tcPr>
          <w:p w:rsidR="00000000" w:rsidDel="00000000" w:rsidP="00000000" w:rsidRDefault="00000000" w:rsidRPr="00000000" w14:paraId="000001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1E">
            <w:pPr>
              <w:jc w:val="center"/>
              <w:rPr>
                <w:vertAlign w:val="baseline"/>
              </w:rPr>
            </w:pPr>
            <w:r w:rsidDel="00000000" w:rsidR="00000000" w:rsidRPr="00000000">
              <w:rPr>
                <w:vertAlign w:val="baseline"/>
                <w:rtl w:val="0"/>
              </w:rPr>
              <w:t xml:space="preserve">2014</w:t>
            </w:r>
          </w:p>
        </w:tc>
        <w:tc>
          <w:tcPr>
            <w:vAlign w:val="center"/>
          </w:tcPr>
          <w:p w:rsidR="00000000" w:rsidDel="00000000" w:rsidP="00000000" w:rsidRDefault="00000000" w:rsidRPr="00000000" w14:paraId="0000011F">
            <w:pPr>
              <w:rPr>
                <w:vertAlign w:val="baseline"/>
              </w:rPr>
            </w:pPr>
            <w:r w:rsidDel="00000000" w:rsidR="00000000" w:rsidRPr="00000000">
              <w:rPr>
                <w:vertAlign w:val="baseline"/>
                <w:rtl w:val="0"/>
              </w:rPr>
              <w:t xml:space="preserve">Carroll, Brian.</w:t>
            </w:r>
            <w:r w:rsidDel="00000000" w:rsidR="00000000" w:rsidRPr="00000000">
              <w:rPr>
                <w:b w:val="1"/>
                <w:vertAlign w:val="baseline"/>
                <w:rtl w:val="0"/>
              </w:rPr>
              <w:t xml:space="preserve"> </w:t>
            </w:r>
            <w:r w:rsidDel="00000000" w:rsidR="00000000" w:rsidRPr="00000000">
              <w:rPr>
                <w:vertAlign w:val="baseline"/>
                <w:rtl w:val="0"/>
              </w:rPr>
              <w:t xml:space="preserve">Writing and editing for digital media.</w:t>
            </w:r>
          </w:p>
        </w:tc>
        <w:tc>
          <w:tcPr>
            <w:vAlign w:val="center"/>
          </w:tcPr>
          <w:p w:rsidR="00000000" w:rsidDel="00000000" w:rsidP="00000000" w:rsidRDefault="00000000" w:rsidRPr="00000000" w14:paraId="00000120">
            <w:pPr>
              <w:jc w:val="center"/>
              <w:rPr>
                <w:vertAlign w:val="baseline"/>
              </w:rPr>
            </w:pPr>
            <w:r w:rsidDel="00000000" w:rsidR="00000000" w:rsidRPr="00000000">
              <w:rPr>
                <w:vertAlign w:val="baseline"/>
                <w:rtl w:val="0"/>
              </w:rPr>
              <w:t xml:space="preserve">Routledge</w:t>
            </w:r>
          </w:p>
        </w:tc>
        <w:tc>
          <w:tcPr>
            <w:gridSpan w:val="2"/>
            <w:vAlign w:val="center"/>
          </w:tcPr>
          <w:p w:rsidR="00000000" w:rsidDel="00000000" w:rsidP="00000000" w:rsidRDefault="00000000" w:rsidRPr="00000000" w14:paraId="00000121">
            <w:pPr>
              <w:jc w:val="center"/>
              <w:rPr>
                <w:vertAlign w:val="baseline"/>
              </w:rPr>
            </w:pPr>
            <w:r w:rsidDel="00000000" w:rsidR="00000000" w:rsidRPr="00000000">
              <w:rPr>
                <w:vertAlign w:val="baseline"/>
                <w:rtl w:val="0"/>
              </w:rPr>
              <w:t xml:space="preserve">5.-345.</w:t>
            </w:r>
          </w:p>
        </w:tc>
      </w:tr>
      <w:tr>
        <w:trPr>
          <w:trHeight w:val="480" w:hRule="atLeast"/>
        </w:trPr>
        <w:tc>
          <w:tcPr>
            <w:vAlign w:val="center"/>
          </w:tcPr>
          <w:p w:rsidR="00000000" w:rsidDel="00000000" w:rsidP="00000000" w:rsidRDefault="00000000" w:rsidRPr="00000000" w14:paraId="00000123">
            <w:pPr>
              <w:numPr>
                <w:ilvl w:val="0"/>
                <w:numId w:val="1"/>
              </w:numPr>
              <w:ind w:left="360" w:hanging="360"/>
              <w:jc w:val="center"/>
              <w:rPr/>
            </w:pPr>
            <w:r w:rsidDel="00000000" w:rsidR="00000000" w:rsidRPr="00000000">
              <w:rPr>
                <w:rtl w:val="0"/>
              </w:rPr>
            </w:r>
          </w:p>
        </w:tc>
        <w:tc>
          <w:tcPr>
            <w:vAlign w:val="center"/>
          </w:tcPr>
          <w:p w:rsidR="00000000" w:rsidDel="00000000" w:rsidP="00000000" w:rsidRDefault="00000000" w:rsidRPr="00000000" w14:paraId="00000124">
            <w:pPr>
              <w:jc w:val="center"/>
              <w:rPr>
                <w:vertAlign w:val="baseline"/>
              </w:rPr>
            </w:pPr>
            <w:r w:rsidDel="00000000" w:rsidR="00000000" w:rsidRPr="00000000">
              <w:rPr>
                <w:vertAlign w:val="baseline"/>
                <w:rtl w:val="0"/>
              </w:rPr>
              <w:t xml:space="preserve">2011</w:t>
            </w:r>
          </w:p>
        </w:tc>
        <w:tc>
          <w:tcPr>
            <w:vAlign w:val="center"/>
          </w:tcPr>
          <w:p w:rsidR="00000000" w:rsidDel="00000000" w:rsidP="00000000" w:rsidRDefault="00000000" w:rsidRPr="00000000" w14:paraId="00000125">
            <w:pPr>
              <w:rPr>
                <w:vertAlign w:val="baseline"/>
              </w:rPr>
            </w:pPr>
            <w:r w:rsidDel="00000000" w:rsidR="00000000" w:rsidRPr="00000000">
              <w:rPr>
                <w:vertAlign w:val="baseline"/>
                <w:rtl w:val="0"/>
              </w:rPr>
              <w:t xml:space="preserve">Mark Deuze. Managing media work </w:t>
            </w:r>
          </w:p>
        </w:tc>
        <w:tc>
          <w:tcPr>
            <w:vAlign w:val="center"/>
          </w:tcPr>
          <w:p w:rsidR="00000000" w:rsidDel="00000000" w:rsidP="00000000" w:rsidRDefault="00000000" w:rsidRPr="00000000" w14:paraId="00000126">
            <w:pPr>
              <w:jc w:val="center"/>
              <w:rPr>
                <w:vertAlign w:val="baseline"/>
              </w:rPr>
            </w:pPr>
            <w:r w:rsidDel="00000000" w:rsidR="00000000" w:rsidRPr="00000000">
              <w:rPr>
                <w:vertAlign w:val="baseline"/>
                <w:rtl w:val="0"/>
              </w:rPr>
              <w:t xml:space="preserve">SAGE</w:t>
            </w:r>
          </w:p>
        </w:tc>
        <w:tc>
          <w:tcPr>
            <w:gridSpan w:val="2"/>
            <w:vAlign w:val="center"/>
          </w:tcPr>
          <w:p w:rsidR="00000000" w:rsidDel="00000000" w:rsidP="00000000" w:rsidRDefault="00000000" w:rsidRPr="00000000" w14:paraId="00000127">
            <w:pPr>
              <w:jc w:val="center"/>
              <w:rPr>
                <w:vertAlign w:val="baseline"/>
              </w:rPr>
            </w:pPr>
            <w:r w:rsidDel="00000000" w:rsidR="00000000" w:rsidRPr="00000000">
              <w:rPr>
                <w:vertAlign w:val="baseline"/>
                <w:rtl w:val="0"/>
              </w:rPr>
              <w:t xml:space="preserve">11.-249.</w:t>
            </w:r>
          </w:p>
        </w:tc>
      </w:tr>
      <w:tr>
        <w:trPr>
          <w:trHeight w:val="400" w:hRule="atLeast"/>
        </w:trPr>
        <w:tc>
          <w:tcPr>
            <w:vAlign w:val="center"/>
          </w:tcPr>
          <w:p w:rsidR="00000000" w:rsidDel="00000000" w:rsidP="00000000" w:rsidRDefault="00000000" w:rsidRPr="00000000" w14:paraId="000001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2A">
            <w:pPr>
              <w:jc w:val="center"/>
              <w:rPr>
                <w:vertAlign w:val="baseline"/>
              </w:rPr>
            </w:pPr>
            <w:r w:rsidDel="00000000" w:rsidR="00000000" w:rsidRPr="00000000">
              <w:rPr>
                <w:vertAlign w:val="baseline"/>
                <w:rtl w:val="0"/>
              </w:rPr>
              <w:t xml:space="preserve">2011</w:t>
            </w:r>
          </w:p>
        </w:tc>
        <w:tc>
          <w:tcPr>
            <w:vAlign w:val="center"/>
          </w:tcPr>
          <w:p w:rsidR="00000000" w:rsidDel="00000000" w:rsidP="00000000" w:rsidRDefault="00000000" w:rsidRPr="00000000" w14:paraId="0000012B">
            <w:pPr>
              <w:jc w:val="both"/>
              <w:rPr>
                <w:vertAlign w:val="baseline"/>
              </w:rPr>
            </w:pPr>
            <w:r w:rsidDel="00000000" w:rsidR="00000000" w:rsidRPr="00000000">
              <w:rPr>
                <w:vertAlign w:val="baseline"/>
                <w:rtl w:val="0"/>
              </w:rPr>
              <w:t xml:space="preserve">Liepa, D. </w:t>
            </w:r>
            <w:r w:rsidDel="00000000" w:rsidR="00000000" w:rsidRPr="00000000">
              <w:rPr>
                <w:i w:val="1"/>
                <w:vertAlign w:val="baseline"/>
                <w:rtl w:val="0"/>
              </w:rPr>
              <w:t xml:space="preserve">Latvijas preses valoda: monogrāfija</w:t>
            </w:r>
            <w:r w:rsidDel="00000000" w:rsidR="00000000" w:rsidRPr="00000000">
              <w:rPr>
                <w:vertAlign w:val="baseline"/>
                <w:rtl w:val="0"/>
              </w:rPr>
              <w:t xml:space="preserve">. Rīga: </w:t>
            </w:r>
          </w:p>
        </w:tc>
        <w:tc>
          <w:tcPr>
            <w:vAlign w:val="center"/>
          </w:tcPr>
          <w:p w:rsidR="00000000" w:rsidDel="00000000" w:rsidP="00000000" w:rsidRDefault="00000000" w:rsidRPr="00000000" w14:paraId="0000012C">
            <w:pPr>
              <w:jc w:val="both"/>
              <w:rPr>
                <w:vertAlign w:val="baseline"/>
              </w:rPr>
            </w:pPr>
            <w:r w:rsidDel="00000000" w:rsidR="00000000" w:rsidRPr="00000000">
              <w:rPr>
                <w:vertAlign w:val="baseline"/>
                <w:rtl w:val="0"/>
              </w:rPr>
              <w:t xml:space="preserve">LU Latviešu valodas institūts.</w:t>
            </w:r>
          </w:p>
          <w:p w:rsidR="00000000" w:rsidDel="00000000" w:rsidP="00000000" w:rsidRDefault="00000000" w:rsidRPr="00000000" w14:paraId="0000012D">
            <w:pPr>
              <w:ind w:left="2880" w:hanging="2880"/>
              <w:jc w:val="both"/>
              <w:rPr>
                <w:vertAlign w:val="baseline"/>
              </w:rPr>
            </w:pPr>
            <w:r w:rsidDel="00000000" w:rsidR="00000000" w:rsidRPr="00000000">
              <w:rPr>
                <w:vertAlign w:val="baseline"/>
                <w:rtl w:val="0"/>
              </w:rPr>
              <w:t xml:space="preserve">Calif.: </w:t>
            </w:r>
          </w:p>
          <w:p w:rsidR="00000000" w:rsidDel="00000000" w:rsidP="00000000" w:rsidRDefault="00000000" w:rsidRPr="00000000" w14:paraId="0000012E">
            <w:pPr>
              <w:jc w:val="center"/>
              <w:rPr>
                <w:vertAlign w:val="baseline"/>
              </w:rPr>
            </w:pPr>
            <w:r w:rsidDel="00000000" w:rsidR="00000000" w:rsidRPr="00000000">
              <w:rPr>
                <w:rtl w:val="0"/>
              </w:rPr>
            </w:r>
          </w:p>
        </w:tc>
        <w:tc>
          <w:tcPr>
            <w:gridSpan w:val="2"/>
            <w:vAlign w:val="center"/>
          </w:tcPr>
          <w:p w:rsidR="00000000" w:rsidDel="00000000" w:rsidP="00000000" w:rsidRDefault="00000000" w:rsidRPr="00000000" w14:paraId="0000012F">
            <w:pPr>
              <w:jc w:val="center"/>
              <w:rPr>
                <w:vertAlign w:val="baseline"/>
              </w:rPr>
            </w:pPr>
            <w:r w:rsidDel="00000000" w:rsidR="00000000" w:rsidRPr="00000000">
              <w:rPr>
                <w:vertAlign w:val="baseline"/>
                <w:rtl w:val="0"/>
              </w:rPr>
              <w:t xml:space="preserve">295</w:t>
            </w:r>
          </w:p>
        </w:tc>
      </w:tr>
      <w:tr>
        <w:trPr>
          <w:trHeight w:val="400" w:hRule="atLeast"/>
        </w:trPr>
        <w:tc>
          <w:tcPr>
            <w:vAlign w:val="center"/>
          </w:tcPr>
          <w:p w:rsidR="00000000" w:rsidDel="00000000" w:rsidP="00000000" w:rsidRDefault="00000000" w:rsidRPr="00000000" w14:paraId="000001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32">
            <w:pPr>
              <w:jc w:val="center"/>
              <w:rPr>
                <w:vertAlign w:val="baseline"/>
              </w:rPr>
            </w:pPr>
            <w:r w:rsidDel="00000000" w:rsidR="00000000" w:rsidRPr="00000000">
              <w:rPr>
                <w:vertAlign w:val="baseline"/>
                <w:rtl w:val="0"/>
              </w:rPr>
              <w:t xml:space="preserve">2010</w:t>
            </w:r>
          </w:p>
        </w:tc>
        <w:tc>
          <w:tcPr>
            <w:vAlign w:val="center"/>
          </w:tcPr>
          <w:p w:rsidR="00000000" w:rsidDel="00000000" w:rsidP="00000000" w:rsidRDefault="00000000" w:rsidRPr="00000000" w14:paraId="00000133">
            <w:pPr>
              <w:ind w:left="2880" w:hanging="2880"/>
              <w:rPr>
                <w:i w:val="0"/>
                <w:vertAlign w:val="baseline"/>
              </w:rPr>
            </w:pPr>
            <w:r w:rsidDel="00000000" w:rsidR="00000000" w:rsidRPr="00000000">
              <w:rPr>
                <w:vertAlign w:val="baseline"/>
                <w:rtl w:val="0"/>
              </w:rPr>
              <w:t xml:space="preserve">McQuail, D. </w:t>
            </w:r>
            <w:r w:rsidDel="00000000" w:rsidR="00000000" w:rsidRPr="00000000">
              <w:rPr>
                <w:i w:val="1"/>
                <w:vertAlign w:val="baseline"/>
                <w:rtl w:val="0"/>
              </w:rPr>
              <w:t xml:space="preserve">Mcquail's masscommunication theory</w:t>
            </w:r>
            <w:r w:rsidDel="00000000" w:rsidR="00000000" w:rsidRPr="00000000">
              <w:rPr>
                <w:rtl w:val="0"/>
              </w:rPr>
            </w:r>
          </w:p>
          <w:p w:rsidR="00000000" w:rsidDel="00000000" w:rsidP="00000000" w:rsidRDefault="00000000" w:rsidRPr="00000000" w14:paraId="00000134">
            <w:pPr>
              <w:rPr>
                <w:i w:val="0"/>
                <w:vertAlign w:val="baseline"/>
              </w:rPr>
            </w:pPr>
            <w:r w:rsidDel="00000000" w:rsidR="00000000" w:rsidRPr="00000000">
              <w:rPr>
                <w:rtl w:val="0"/>
              </w:rPr>
            </w:r>
          </w:p>
          <w:p w:rsidR="00000000" w:rsidDel="00000000" w:rsidP="00000000" w:rsidRDefault="00000000" w:rsidRPr="00000000" w14:paraId="00000135">
            <w:pPr>
              <w:jc w:val="center"/>
              <w:rPr>
                <w:color w:val="000000"/>
                <w:vertAlign w:val="baseline"/>
              </w:rPr>
            </w:pPr>
            <w:r w:rsidDel="00000000" w:rsidR="00000000" w:rsidRPr="00000000">
              <w:rPr>
                <w:rtl w:val="0"/>
              </w:rPr>
            </w:r>
          </w:p>
        </w:tc>
        <w:tc>
          <w:tcPr>
            <w:vAlign w:val="center"/>
          </w:tcPr>
          <w:p w:rsidR="00000000" w:rsidDel="00000000" w:rsidP="00000000" w:rsidRDefault="00000000" w:rsidRPr="00000000" w14:paraId="00000136">
            <w:pPr>
              <w:jc w:val="center"/>
              <w:rPr>
                <w:vertAlign w:val="baseline"/>
              </w:rPr>
            </w:pPr>
            <w:r w:rsidDel="00000000" w:rsidR="00000000" w:rsidRPr="00000000">
              <w:rPr>
                <w:vertAlign w:val="baseline"/>
                <w:rtl w:val="0"/>
              </w:rPr>
              <w:t xml:space="preserve">Sage Publications.</w:t>
            </w:r>
          </w:p>
        </w:tc>
        <w:tc>
          <w:tcPr>
            <w:gridSpan w:val="2"/>
            <w:vAlign w:val="center"/>
          </w:tcPr>
          <w:p w:rsidR="00000000" w:rsidDel="00000000" w:rsidP="00000000" w:rsidRDefault="00000000" w:rsidRPr="00000000" w14:paraId="00000137">
            <w:pPr>
              <w:jc w:val="center"/>
              <w:rPr>
                <w:vertAlign w:val="baseline"/>
              </w:rPr>
            </w:pPr>
            <w:r w:rsidDel="00000000" w:rsidR="00000000" w:rsidRPr="00000000">
              <w:rPr>
                <w:vertAlign w:val="baseline"/>
                <w:rtl w:val="0"/>
              </w:rPr>
              <w:t xml:space="preserve">49.-419.</w:t>
            </w:r>
          </w:p>
        </w:tc>
      </w:tr>
      <w:tr>
        <w:trPr>
          <w:trHeight w:val="400" w:hRule="atLeast"/>
        </w:trPr>
        <w:tc>
          <w:tcPr>
            <w:vAlign w:val="center"/>
          </w:tcPr>
          <w:p w:rsidR="00000000" w:rsidDel="00000000" w:rsidP="00000000" w:rsidRDefault="00000000" w:rsidRPr="00000000" w14:paraId="000001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3A">
            <w:pPr>
              <w:jc w:val="center"/>
              <w:rPr>
                <w:vertAlign w:val="baseline"/>
              </w:rPr>
            </w:pPr>
            <w:r w:rsidDel="00000000" w:rsidR="00000000" w:rsidRPr="00000000">
              <w:rPr>
                <w:vertAlign w:val="baseline"/>
                <w:rtl w:val="0"/>
              </w:rPr>
              <w:t xml:space="preserve">2009</w:t>
            </w:r>
          </w:p>
        </w:tc>
        <w:tc>
          <w:tcPr>
            <w:vAlign w:val="center"/>
          </w:tcPr>
          <w:p w:rsidR="00000000" w:rsidDel="00000000" w:rsidP="00000000" w:rsidRDefault="00000000" w:rsidRPr="00000000" w14:paraId="0000013B">
            <w:pPr>
              <w:jc w:val="both"/>
              <w:rPr>
                <w:color w:val="000000"/>
                <w:vertAlign w:val="baseline"/>
              </w:rPr>
            </w:pPr>
            <w:r w:rsidDel="00000000" w:rsidR="00000000" w:rsidRPr="00000000">
              <w:rPr>
                <w:vertAlign w:val="baseline"/>
                <w:rtl w:val="0"/>
              </w:rPr>
              <w:t xml:space="preserve">Lokmane, I. (sast., galv. red., 2009). </w:t>
            </w:r>
            <w:r w:rsidDel="00000000" w:rsidR="00000000" w:rsidRPr="00000000">
              <w:rPr>
                <w:i w:val="1"/>
                <w:vertAlign w:val="baseline"/>
                <w:rtl w:val="0"/>
              </w:rPr>
              <w:t xml:space="preserve">Valoda: nozīme un forma. Plašsaziņu līdzekļu valoda. </w:t>
            </w:r>
            <w:r w:rsidDel="00000000" w:rsidR="00000000" w:rsidRPr="00000000">
              <w:rPr>
                <w:rtl w:val="0"/>
              </w:rPr>
            </w:r>
          </w:p>
        </w:tc>
        <w:tc>
          <w:tcPr>
            <w:vAlign w:val="center"/>
          </w:tcPr>
          <w:p w:rsidR="00000000" w:rsidDel="00000000" w:rsidP="00000000" w:rsidRDefault="00000000" w:rsidRPr="00000000" w14:paraId="0000013C">
            <w:pPr>
              <w:jc w:val="center"/>
              <w:rPr>
                <w:vertAlign w:val="baseline"/>
              </w:rPr>
            </w:pPr>
            <w:r w:rsidDel="00000000" w:rsidR="00000000" w:rsidRPr="00000000">
              <w:rPr>
                <w:vertAlign w:val="baseline"/>
                <w:rtl w:val="0"/>
              </w:rPr>
              <w:t xml:space="preserve">LU Akadēmiskais apgāds.</w:t>
            </w:r>
          </w:p>
        </w:tc>
        <w:tc>
          <w:tcPr>
            <w:gridSpan w:val="2"/>
            <w:vAlign w:val="center"/>
          </w:tcPr>
          <w:p w:rsidR="00000000" w:rsidDel="00000000" w:rsidP="00000000" w:rsidRDefault="00000000" w:rsidRPr="00000000" w14:paraId="0000013D">
            <w:pPr>
              <w:jc w:val="center"/>
              <w:rPr>
                <w:vertAlign w:val="baseline"/>
              </w:rPr>
            </w:pPr>
            <w:r w:rsidDel="00000000" w:rsidR="00000000" w:rsidRPr="00000000">
              <w:rPr>
                <w:vertAlign w:val="baseline"/>
                <w:rtl w:val="0"/>
              </w:rPr>
              <w:t xml:space="preserve">5.-126.</w:t>
            </w:r>
          </w:p>
        </w:tc>
      </w:tr>
      <w:tr>
        <w:trPr>
          <w:trHeight w:val="400" w:hRule="atLeast"/>
        </w:trPr>
        <w:tc>
          <w:tcPr>
            <w:vAlign w:val="center"/>
          </w:tcPr>
          <w:p w:rsidR="00000000" w:rsidDel="00000000" w:rsidP="00000000" w:rsidRDefault="00000000" w:rsidRPr="00000000" w14:paraId="000001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40">
            <w:pPr>
              <w:jc w:val="center"/>
              <w:rPr>
                <w:vertAlign w:val="baseline"/>
              </w:rPr>
            </w:pPr>
            <w:r w:rsidDel="00000000" w:rsidR="00000000" w:rsidRPr="00000000">
              <w:rPr>
                <w:vertAlign w:val="baseline"/>
                <w:rtl w:val="0"/>
              </w:rPr>
              <w:t xml:space="preserve">2007</w:t>
            </w:r>
          </w:p>
        </w:tc>
        <w:tc>
          <w:tcPr>
            <w:vAlign w:val="center"/>
          </w:tcPr>
          <w:p w:rsidR="00000000" w:rsidDel="00000000" w:rsidP="00000000" w:rsidRDefault="00000000" w:rsidRPr="00000000" w14:paraId="00000141">
            <w:pPr>
              <w:rPr>
                <w:vertAlign w:val="baseline"/>
              </w:rPr>
            </w:pPr>
            <w:r w:rsidDel="00000000" w:rsidR="00000000" w:rsidRPr="00000000">
              <w:rPr>
                <w:vertAlign w:val="baseline"/>
                <w:rtl w:val="0"/>
              </w:rPr>
              <w:t xml:space="preserve">Silverblatt, A. </w:t>
            </w:r>
            <w:r w:rsidDel="00000000" w:rsidR="00000000" w:rsidRPr="00000000">
              <w:rPr>
                <w:i w:val="1"/>
                <w:vertAlign w:val="baseline"/>
                <w:rtl w:val="0"/>
              </w:rPr>
              <w:t xml:space="preserve">Genre studies in mass media: a handbook</w:t>
            </w:r>
            <w:r w:rsidDel="00000000" w:rsidR="00000000" w:rsidRPr="00000000">
              <w:rPr>
                <w:vertAlign w:val="baseline"/>
                <w:rtl w:val="0"/>
              </w:rPr>
              <w:t xml:space="preserve">. </w:t>
            </w:r>
          </w:p>
          <w:p w:rsidR="00000000" w:rsidDel="00000000" w:rsidP="00000000" w:rsidRDefault="00000000" w:rsidRPr="00000000" w14:paraId="00000142">
            <w:pPr>
              <w:jc w:val="center"/>
              <w:rPr>
                <w:color w:val="000000"/>
                <w:vertAlign w:val="baseline"/>
              </w:rPr>
            </w:pPr>
            <w:r w:rsidDel="00000000" w:rsidR="00000000" w:rsidRPr="00000000">
              <w:rPr>
                <w:rtl w:val="0"/>
              </w:rPr>
            </w:r>
          </w:p>
        </w:tc>
        <w:tc>
          <w:tcPr>
            <w:vAlign w:val="center"/>
          </w:tcPr>
          <w:p w:rsidR="00000000" w:rsidDel="00000000" w:rsidP="00000000" w:rsidRDefault="00000000" w:rsidRPr="00000000" w14:paraId="00000143">
            <w:pPr>
              <w:jc w:val="center"/>
              <w:rPr>
                <w:vertAlign w:val="baseline"/>
              </w:rPr>
            </w:pPr>
            <w:r w:rsidDel="00000000" w:rsidR="00000000" w:rsidRPr="00000000">
              <w:rPr>
                <w:vertAlign w:val="baseline"/>
                <w:rtl w:val="0"/>
              </w:rPr>
              <w:t xml:space="preserve">M.E. Sharpe.</w:t>
            </w:r>
          </w:p>
        </w:tc>
        <w:tc>
          <w:tcPr>
            <w:gridSpan w:val="2"/>
            <w:vAlign w:val="center"/>
          </w:tcPr>
          <w:p w:rsidR="00000000" w:rsidDel="00000000" w:rsidP="00000000" w:rsidRDefault="00000000" w:rsidRPr="00000000" w14:paraId="00000144">
            <w:pPr>
              <w:jc w:val="center"/>
              <w:rPr>
                <w:vertAlign w:val="baseline"/>
              </w:rPr>
            </w:pPr>
            <w:r w:rsidDel="00000000" w:rsidR="00000000" w:rsidRPr="00000000">
              <w:rPr>
                <w:vertAlign w:val="baseline"/>
                <w:rtl w:val="0"/>
              </w:rPr>
              <w:t xml:space="preserve">272</w:t>
            </w:r>
          </w:p>
        </w:tc>
      </w:tr>
      <w:tr>
        <w:trPr>
          <w:trHeight w:val="400" w:hRule="atLeast"/>
        </w:trPr>
        <w:tc>
          <w:tcPr>
            <w:vAlign w:val="center"/>
          </w:tcPr>
          <w:p w:rsidR="00000000" w:rsidDel="00000000" w:rsidP="00000000" w:rsidRDefault="00000000" w:rsidRPr="00000000" w14:paraId="000001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47">
            <w:pPr>
              <w:jc w:val="center"/>
              <w:rPr>
                <w:vertAlign w:val="baseline"/>
              </w:rPr>
            </w:pPr>
            <w:r w:rsidDel="00000000" w:rsidR="00000000" w:rsidRPr="00000000">
              <w:rPr>
                <w:vertAlign w:val="baseline"/>
                <w:rtl w:val="0"/>
              </w:rPr>
              <w:t xml:space="preserve">2008</w:t>
            </w:r>
          </w:p>
        </w:tc>
        <w:tc>
          <w:tcPr>
            <w:vAlign w:val="center"/>
          </w:tcPr>
          <w:p w:rsidR="00000000" w:rsidDel="00000000" w:rsidP="00000000" w:rsidRDefault="00000000" w:rsidRPr="00000000" w14:paraId="00000148">
            <w:pPr>
              <w:ind w:left="2880" w:hanging="2880"/>
              <w:rPr>
                <w:vertAlign w:val="baseline"/>
              </w:rPr>
            </w:pPr>
            <w:r w:rsidDel="00000000" w:rsidR="00000000" w:rsidRPr="00000000">
              <w:rPr>
                <w:vertAlign w:val="baseline"/>
                <w:rtl w:val="0"/>
              </w:rPr>
              <w:t xml:space="preserve">Rayner, P., Wall, P. (2008). </w:t>
            </w:r>
            <w:r w:rsidDel="00000000" w:rsidR="00000000" w:rsidRPr="00000000">
              <w:rPr>
                <w:i w:val="1"/>
                <w:vertAlign w:val="baseline"/>
                <w:rtl w:val="0"/>
              </w:rPr>
              <w:t xml:space="preserve">Media studies</w:t>
            </w:r>
            <w:r w:rsidDel="00000000" w:rsidR="00000000" w:rsidRPr="00000000">
              <w:rPr>
                <w:vertAlign w:val="baseline"/>
                <w:rtl w:val="0"/>
              </w:rPr>
              <w:t xml:space="preserve">. The</w:t>
            </w:r>
          </w:p>
          <w:p w:rsidR="00000000" w:rsidDel="00000000" w:rsidP="00000000" w:rsidRDefault="00000000" w:rsidRPr="00000000" w14:paraId="00000149">
            <w:pPr>
              <w:ind w:left="2880" w:hanging="2880"/>
              <w:rPr>
                <w:vertAlign w:val="baseline"/>
              </w:rPr>
            </w:pPr>
            <w:r w:rsidDel="00000000" w:rsidR="00000000" w:rsidRPr="00000000">
              <w:rPr>
                <w:vertAlign w:val="baseline"/>
                <w:rtl w:val="0"/>
              </w:rPr>
              <w:t xml:space="preserve">Essential Introduction for AQA.</w:t>
            </w:r>
          </w:p>
          <w:p w:rsidR="00000000" w:rsidDel="00000000" w:rsidP="00000000" w:rsidRDefault="00000000" w:rsidRPr="00000000" w14:paraId="0000014A">
            <w:pPr>
              <w:ind w:left="2880" w:hanging="2880"/>
              <w:rPr>
                <w:vertAlign w:val="baseline"/>
              </w:rPr>
            </w:pPr>
            <w:r w:rsidDel="00000000" w:rsidR="00000000" w:rsidRPr="00000000">
              <w:rPr>
                <w:rtl w:val="0"/>
              </w:rPr>
            </w:r>
          </w:p>
        </w:tc>
        <w:tc>
          <w:tcPr>
            <w:vAlign w:val="center"/>
          </w:tcPr>
          <w:p w:rsidR="00000000" w:rsidDel="00000000" w:rsidP="00000000" w:rsidRDefault="00000000" w:rsidRPr="00000000" w14:paraId="0000014B">
            <w:pPr>
              <w:jc w:val="center"/>
              <w:rPr>
                <w:vertAlign w:val="baseline"/>
              </w:rPr>
            </w:pPr>
            <w:r w:rsidDel="00000000" w:rsidR="00000000" w:rsidRPr="00000000">
              <w:rPr>
                <w:vertAlign w:val="baseline"/>
                <w:rtl w:val="0"/>
              </w:rPr>
              <w:t xml:space="preserve">Routledge.</w:t>
            </w:r>
          </w:p>
        </w:tc>
        <w:tc>
          <w:tcPr>
            <w:gridSpan w:val="2"/>
            <w:vAlign w:val="center"/>
          </w:tcPr>
          <w:p w:rsidR="00000000" w:rsidDel="00000000" w:rsidP="00000000" w:rsidRDefault="00000000" w:rsidRPr="00000000" w14:paraId="0000014C">
            <w:pPr>
              <w:jc w:val="center"/>
              <w:rPr>
                <w:vertAlign w:val="baseline"/>
              </w:rPr>
            </w:pPr>
            <w:r w:rsidDel="00000000" w:rsidR="00000000" w:rsidRPr="00000000">
              <w:rPr>
                <w:vertAlign w:val="baseline"/>
                <w:rtl w:val="0"/>
              </w:rPr>
              <w:t xml:space="preserve">5.-83.</w:t>
            </w:r>
          </w:p>
        </w:tc>
      </w:tr>
      <w:tr>
        <w:trPr>
          <w:trHeight w:val="400" w:hRule="atLeast"/>
        </w:trPr>
        <w:tc>
          <w:tcPr>
            <w:vAlign w:val="top"/>
          </w:tcPr>
          <w:p w:rsidR="00000000" w:rsidDel="00000000" w:rsidP="00000000" w:rsidRDefault="00000000" w:rsidRPr="00000000" w14:paraId="0000014E">
            <w:pPr>
              <w:numPr>
                <w:ilvl w:val="0"/>
                <w:numId w:val="1"/>
              </w:numPr>
              <w:ind w:left="360" w:hanging="360"/>
              <w:rPr/>
            </w:pPr>
            <w:r w:rsidDel="00000000" w:rsidR="00000000" w:rsidRPr="00000000">
              <w:rPr>
                <w:rtl w:val="0"/>
              </w:rPr>
            </w:r>
          </w:p>
        </w:tc>
        <w:tc>
          <w:tcPr>
            <w:vAlign w:val="top"/>
          </w:tcPr>
          <w:p w:rsidR="00000000" w:rsidDel="00000000" w:rsidP="00000000" w:rsidRDefault="00000000" w:rsidRPr="00000000" w14:paraId="0000014F">
            <w:pPr>
              <w:rPr>
                <w:vertAlign w:val="baseline"/>
              </w:rPr>
            </w:pPr>
            <w:r w:rsidDel="00000000" w:rsidR="00000000" w:rsidRPr="00000000">
              <w:rPr>
                <w:vertAlign w:val="baseline"/>
                <w:rtl w:val="0"/>
              </w:rPr>
              <w:t xml:space="preserve">     2005</w:t>
            </w:r>
          </w:p>
        </w:tc>
        <w:tc>
          <w:tcPr>
            <w:vAlign w:val="top"/>
          </w:tcPr>
          <w:p w:rsidR="00000000" w:rsidDel="00000000" w:rsidP="00000000" w:rsidRDefault="00000000" w:rsidRPr="00000000" w14:paraId="00000150">
            <w:pPr>
              <w:rPr>
                <w:vertAlign w:val="baseline"/>
              </w:rPr>
            </w:pPr>
            <w:r w:rsidDel="00000000" w:rsidR="00000000" w:rsidRPr="00000000">
              <w:rPr>
                <w:vertAlign w:val="baseline"/>
                <w:rtl w:val="0"/>
              </w:rPr>
              <w:t xml:space="preserve">Kruks, S. Radiožurnālistika. </w:t>
            </w:r>
          </w:p>
        </w:tc>
        <w:tc>
          <w:tcPr>
            <w:vAlign w:val="top"/>
          </w:tcPr>
          <w:p w:rsidR="00000000" w:rsidDel="00000000" w:rsidP="00000000" w:rsidRDefault="00000000" w:rsidRPr="00000000" w14:paraId="00000151">
            <w:pPr>
              <w:rPr>
                <w:vertAlign w:val="baseline"/>
              </w:rPr>
            </w:pPr>
            <w:r w:rsidDel="00000000" w:rsidR="00000000" w:rsidRPr="00000000">
              <w:rPr>
                <w:vertAlign w:val="baseline"/>
                <w:rtl w:val="0"/>
              </w:rPr>
              <w:t xml:space="preserve">Valters un Raapa</w:t>
            </w:r>
          </w:p>
        </w:tc>
        <w:tc>
          <w:tcPr>
            <w:gridSpan w:val="2"/>
            <w:vAlign w:val="top"/>
          </w:tcPr>
          <w:p w:rsidR="00000000" w:rsidDel="00000000" w:rsidP="00000000" w:rsidRDefault="00000000" w:rsidRPr="00000000" w14:paraId="00000152">
            <w:pPr>
              <w:rPr>
                <w:vertAlign w:val="baseline"/>
              </w:rPr>
            </w:pPr>
            <w:r w:rsidDel="00000000" w:rsidR="00000000" w:rsidRPr="00000000">
              <w:rPr>
                <w:vertAlign w:val="baseline"/>
                <w:rtl w:val="0"/>
              </w:rPr>
              <w:t xml:space="preserve">55.-90.</w:t>
            </w:r>
          </w:p>
        </w:tc>
      </w:tr>
      <w:tr>
        <w:trPr>
          <w:trHeight w:val="220" w:hRule="atLeast"/>
        </w:trPr>
        <w:tc>
          <w:tcPr>
            <w:gridSpan w:val="6"/>
            <w:shd w:fill="dbe5f1" w:val="clear"/>
            <w:vAlign w:val="center"/>
          </w:tcPr>
          <w:p w:rsidR="00000000" w:rsidDel="00000000" w:rsidP="00000000" w:rsidRDefault="00000000" w:rsidRPr="00000000" w14:paraId="00000154">
            <w:pPr>
              <w:jc w:val="center"/>
              <w:rPr>
                <w:b w:val="0"/>
                <w:vertAlign w:val="baseline"/>
              </w:rPr>
            </w:pPr>
            <w:r w:rsidDel="00000000" w:rsidR="00000000" w:rsidRPr="00000000">
              <w:rPr>
                <w:b w:val="1"/>
                <w:vertAlign w:val="baseline"/>
                <w:rtl w:val="0"/>
              </w:rPr>
              <w:t xml:space="preserve">Papildditeratūra</w:t>
            </w:r>
            <w:r w:rsidDel="00000000" w:rsidR="00000000" w:rsidRPr="00000000">
              <w:rPr>
                <w:rtl w:val="0"/>
              </w:rPr>
            </w:r>
          </w:p>
        </w:tc>
      </w:tr>
      <w:tr>
        <w:trPr>
          <w:trHeight w:val="420" w:hRule="atLeast"/>
        </w:trPr>
        <w:tc>
          <w:tcPr>
            <w:shd w:fill="dbe5f1" w:val="clear"/>
            <w:vAlign w:val="center"/>
          </w:tcPr>
          <w:p w:rsidR="00000000" w:rsidDel="00000000" w:rsidP="00000000" w:rsidRDefault="00000000" w:rsidRPr="00000000" w14:paraId="0000015A">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15B">
            <w:pPr>
              <w:ind w:left="54"/>
              <w:jc w:val="center"/>
              <w:rPr>
                <w:b w:val="0"/>
                <w:vertAlign w:val="baseline"/>
              </w:rPr>
            </w:pPr>
            <w:r w:rsidDel="00000000" w:rsidR="00000000" w:rsidRPr="00000000">
              <w:rPr>
                <w:b w:val="1"/>
                <w:vertAlign w:val="baseline"/>
                <w:rtl w:val="0"/>
              </w:rPr>
              <w:t xml:space="preserve">Izdevuma gads</w:t>
            </w:r>
            <w:r w:rsidDel="00000000" w:rsidR="00000000" w:rsidRPr="00000000">
              <w:rPr>
                <w:rtl w:val="0"/>
              </w:rPr>
            </w:r>
          </w:p>
        </w:tc>
        <w:tc>
          <w:tcPr>
            <w:shd w:fill="dbe5f1" w:val="clear"/>
            <w:vAlign w:val="center"/>
          </w:tcPr>
          <w:p w:rsidR="00000000" w:rsidDel="00000000" w:rsidP="00000000" w:rsidRDefault="00000000" w:rsidRPr="00000000" w14:paraId="0000015C">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gridSpan w:val="2"/>
            <w:shd w:fill="dbe5f1" w:val="clear"/>
            <w:vAlign w:val="center"/>
          </w:tcPr>
          <w:p w:rsidR="00000000" w:rsidDel="00000000" w:rsidP="00000000" w:rsidRDefault="00000000" w:rsidRPr="00000000" w14:paraId="0000015D">
            <w:pPr>
              <w:ind w:left="144"/>
              <w:jc w:val="center"/>
              <w:rPr>
                <w:b w:val="0"/>
                <w:vertAlign w:val="baseline"/>
              </w:rPr>
            </w:pPr>
            <w:r w:rsidDel="00000000" w:rsidR="00000000" w:rsidRPr="00000000">
              <w:rPr>
                <w:b w:val="1"/>
                <w:vertAlign w:val="baseline"/>
                <w:rtl w:val="0"/>
              </w:rPr>
              <w:t xml:space="preserve">Izdevnie-cība</w:t>
            </w:r>
            <w:r w:rsidDel="00000000" w:rsidR="00000000" w:rsidRPr="00000000">
              <w:rPr>
                <w:rtl w:val="0"/>
              </w:rPr>
            </w:r>
          </w:p>
        </w:tc>
        <w:tc>
          <w:tcPr>
            <w:shd w:fill="dbe5f1" w:val="clear"/>
            <w:vAlign w:val="center"/>
          </w:tcPr>
          <w:p w:rsidR="00000000" w:rsidDel="00000000" w:rsidP="00000000" w:rsidRDefault="00000000" w:rsidRPr="00000000" w14:paraId="0000015F">
            <w:pPr>
              <w:ind w:left="144"/>
              <w:jc w:val="center"/>
              <w:rPr>
                <w:b w:val="0"/>
                <w:vertAlign w:val="baseline"/>
              </w:rPr>
            </w:pPr>
            <w:r w:rsidDel="00000000" w:rsidR="00000000" w:rsidRPr="00000000">
              <w:rPr>
                <w:b w:val="1"/>
                <w:vertAlign w:val="baseline"/>
                <w:rtl w:val="0"/>
              </w:rPr>
              <w:t xml:space="preserve">Izmantot-ās lpp</w:t>
            </w:r>
            <w:r w:rsidDel="00000000" w:rsidR="00000000" w:rsidRPr="00000000">
              <w:rPr>
                <w:rtl w:val="0"/>
              </w:rPr>
            </w:r>
          </w:p>
        </w:tc>
      </w:tr>
      <w:tr>
        <w:trPr>
          <w:trHeight w:val="440" w:hRule="atLeast"/>
        </w:trPr>
        <w:tc>
          <w:tcPr>
            <w:vAlign w:val="center"/>
          </w:tcPr>
          <w:p w:rsidR="00000000" w:rsidDel="00000000" w:rsidP="00000000" w:rsidRDefault="00000000" w:rsidRPr="00000000" w14:paraId="000001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61">
            <w:pPr>
              <w:jc w:val="center"/>
              <w:rPr>
                <w:vertAlign w:val="baseline"/>
              </w:rPr>
            </w:pPr>
            <w:r w:rsidDel="00000000" w:rsidR="00000000" w:rsidRPr="00000000">
              <w:rPr>
                <w:vertAlign w:val="baseline"/>
                <w:rtl w:val="0"/>
              </w:rPr>
              <w:t xml:space="preserve">2015</w:t>
            </w:r>
          </w:p>
        </w:tc>
        <w:tc>
          <w:tcPr>
            <w:vAlign w:val="center"/>
          </w:tcPr>
          <w:p w:rsidR="00000000" w:rsidDel="00000000" w:rsidP="00000000" w:rsidRDefault="00000000" w:rsidRPr="00000000" w14:paraId="00000162">
            <w:pPr>
              <w:jc w:val="both"/>
              <w:rPr>
                <w:vertAlign w:val="baseline"/>
              </w:rPr>
            </w:pPr>
            <w:r w:rsidDel="00000000" w:rsidR="00000000" w:rsidRPr="00000000">
              <w:rPr>
                <w:highlight w:val="white"/>
                <w:vertAlign w:val="baseline"/>
                <w:rtl w:val="0"/>
              </w:rPr>
              <w:t xml:space="preserve">Kibermane, K., Kļava, G., Lauze, L., Tihomirova, K.</w:t>
            </w:r>
            <w:r w:rsidDel="00000000" w:rsidR="00000000" w:rsidRPr="00000000">
              <w:rPr>
                <w:vertAlign w:val="baseline"/>
                <w:rtl w:val="0"/>
              </w:rPr>
              <w:t xml:space="preserve"> </w:t>
            </w:r>
            <w:r w:rsidDel="00000000" w:rsidR="00000000" w:rsidRPr="00000000">
              <w:rPr>
                <w:i w:val="1"/>
                <w:vertAlign w:val="baseline"/>
                <w:rtl w:val="0"/>
              </w:rPr>
              <w:t xml:space="preserve">Valodas ideoloģija un plašsaziņas līdzekļi (televīzija)</w:t>
            </w:r>
            <w:r w:rsidDel="00000000" w:rsidR="00000000" w:rsidRPr="00000000">
              <w:rPr>
                <w:vertAlign w:val="baseline"/>
                <w:rtl w:val="0"/>
              </w:rPr>
              <w:t xml:space="preserve">.</w:t>
            </w:r>
          </w:p>
          <w:p w:rsidR="00000000" w:rsidDel="00000000" w:rsidP="00000000" w:rsidRDefault="00000000" w:rsidRPr="00000000" w14:paraId="00000163">
            <w:pPr>
              <w:rPr>
                <w:vertAlign w:val="baseline"/>
              </w:rPr>
            </w:pPr>
            <w:r w:rsidDel="00000000" w:rsidR="00000000" w:rsidRPr="00000000">
              <w:rPr>
                <w:rtl w:val="0"/>
              </w:rPr>
            </w:r>
          </w:p>
        </w:tc>
        <w:tc>
          <w:tcPr>
            <w:gridSpan w:val="2"/>
            <w:vAlign w:val="center"/>
          </w:tcPr>
          <w:p w:rsidR="00000000" w:rsidDel="00000000" w:rsidP="00000000" w:rsidRDefault="00000000" w:rsidRPr="00000000" w14:paraId="00000164">
            <w:pPr>
              <w:jc w:val="center"/>
              <w:rPr>
                <w:vertAlign w:val="baseline"/>
              </w:rPr>
            </w:pPr>
            <w:r w:rsidDel="00000000" w:rsidR="00000000" w:rsidRPr="00000000">
              <w:rPr>
                <w:highlight w:val="white"/>
                <w:vertAlign w:val="baseline"/>
                <w:rtl w:val="0"/>
              </w:rPr>
              <w:t xml:space="preserve">Latviešu valodas aģentūra</w:t>
            </w:r>
            <w:r w:rsidDel="00000000" w:rsidR="00000000" w:rsidRPr="00000000">
              <w:rPr>
                <w:rtl w:val="0"/>
              </w:rPr>
            </w:r>
          </w:p>
        </w:tc>
        <w:tc>
          <w:tcPr>
            <w:vAlign w:val="center"/>
          </w:tcPr>
          <w:p w:rsidR="00000000" w:rsidDel="00000000" w:rsidP="00000000" w:rsidRDefault="00000000" w:rsidRPr="00000000" w14:paraId="00000166">
            <w:pPr>
              <w:jc w:val="center"/>
              <w:rPr>
                <w:vertAlign w:val="baseline"/>
              </w:rPr>
            </w:pPr>
            <w:r w:rsidDel="00000000" w:rsidR="00000000" w:rsidRPr="00000000">
              <w:rPr>
                <w:vertAlign w:val="baseline"/>
                <w:rtl w:val="0"/>
              </w:rPr>
              <w:t xml:space="preserve">15.-40.</w:t>
            </w:r>
          </w:p>
        </w:tc>
      </w:tr>
      <w:tr>
        <w:trPr>
          <w:trHeight w:val="440" w:hRule="atLeast"/>
        </w:trPr>
        <w:tc>
          <w:tcPr>
            <w:vAlign w:val="center"/>
          </w:tcPr>
          <w:p w:rsidR="00000000" w:rsidDel="00000000" w:rsidP="00000000" w:rsidRDefault="00000000" w:rsidRPr="00000000" w14:paraId="000001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68">
            <w:pPr>
              <w:jc w:val="center"/>
              <w:rPr>
                <w:vertAlign w:val="baseline"/>
              </w:rPr>
            </w:pPr>
            <w:r w:rsidDel="00000000" w:rsidR="00000000" w:rsidRPr="00000000">
              <w:rPr>
                <w:vertAlign w:val="baseline"/>
                <w:rtl w:val="0"/>
              </w:rPr>
              <w:t xml:space="preserve">2009</w:t>
            </w:r>
          </w:p>
        </w:tc>
        <w:tc>
          <w:tcPr>
            <w:vAlign w:val="center"/>
          </w:tcPr>
          <w:p w:rsidR="00000000" w:rsidDel="00000000" w:rsidP="00000000" w:rsidRDefault="00000000" w:rsidRPr="00000000" w14:paraId="00000169">
            <w:pPr>
              <w:jc w:val="center"/>
              <w:rPr>
                <w:i w:val="0"/>
                <w:vertAlign w:val="baseline"/>
              </w:rPr>
            </w:pPr>
            <w:r w:rsidDel="00000000" w:rsidR="00000000" w:rsidRPr="00000000">
              <w:rPr>
                <w:vertAlign w:val="baseline"/>
                <w:rtl w:val="0"/>
              </w:rPr>
              <w:t xml:space="preserve">Hanitzsch, T.Wahl-Jorgensen, K.  </w:t>
            </w:r>
            <w:r w:rsidDel="00000000" w:rsidR="00000000" w:rsidRPr="00000000">
              <w:rPr>
                <w:i w:val="1"/>
                <w:vertAlign w:val="baseline"/>
                <w:rtl w:val="0"/>
              </w:rPr>
              <w:t xml:space="preserve">The handbook of </w:t>
            </w:r>
            <w:r w:rsidDel="00000000" w:rsidR="00000000" w:rsidRPr="00000000">
              <w:rPr>
                <w:rtl w:val="0"/>
              </w:rPr>
            </w:r>
          </w:p>
          <w:p w:rsidR="00000000" w:rsidDel="00000000" w:rsidP="00000000" w:rsidRDefault="00000000" w:rsidRPr="00000000" w14:paraId="0000016A">
            <w:pPr>
              <w:rPr>
                <w:vertAlign w:val="baseline"/>
              </w:rPr>
            </w:pPr>
            <w:r w:rsidDel="00000000" w:rsidR="00000000" w:rsidRPr="00000000">
              <w:rPr>
                <w:i w:val="1"/>
                <w:vertAlign w:val="baseline"/>
                <w:rtl w:val="0"/>
              </w:rPr>
              <w:t xml:space="preserve">journalism studies</w:t>
            </w:r>
            <w:r w:rsidDel="00000000" w:rsidR="00000000" w:rsidRPr="00000000">
              <w:rPr>
                <w:vertAlign w:val="baseline"/>
                <w:rtl w:val="0"/>
              </w:rPr>
              <w:t xml:space="preserve">.</w:t>
            </w:r>
          </w:p>
        </w:tc>
        <w:tc>
          <w:tcPr>
            <w:gridSpan w:val="2"/>
            <w:vAlign w:val="center"/>
          </w:tcPr>
          <w:p w:rsidR="00000000" w:rsidDel="00000000" w:rsidP="00000000" w:rsidRDefault="00000000" w:rsidRPr="00000000" w14:paraId="0000016B">
            <w:pPr>
              <w:rPr>
                <w:b w:val="0"/>
                <w:i w:val="0"/>
                <w:vertAlign w:val="baseline"/>
              </w:rPr>
            </w:pPr>
            <w:r w:rsidDel="00000000" w:rsidR="00000000" w:rsidRPr="00000000">
              <w:rPr>
                <w:vertAlign w:val="baseline"/>
                <w:rtl w:val="0"/>
              </w:rPr>
              <w:t xml:space="preserve">Routledge.</w:t>
            </w:r>
            <w:r w:rsidDel="00000000" w:rsidR="00000000" w:rsidRPr="00000000">
              <w:rPr>
                <w:rtl w:val="0"/>
              </w:rPr>
            </w:r>
          </w:p>
          <w:p w:rsidR="00000000" w:rsidDel="00000000" w:rsidP="00000000" w:rsidRDefault="00000000" w:rsidRPr="00000000" w14:paraId="0000016C">
            <w:pPr>
              <w:jc w:val="center"/>
              <w:rPr>
                <w:vertAlign w:val="baseline"/>
              </w:rPr>
            </w:pPr>
            <w:r w:rsidDel="00000000" w:rsidR="00000000" w:rsidRPr="00000000">
              <w:rPr>
                <w:rtl w:val="0"/>
              </w:rPr>
            </w:r>
          </w:p>
        </w:tc>
        <w:tc>
          <w:tcPr>
            <w:vAlign w:val="center"/>
          </w:tcPr>
          <w:p w:rsidR="00000000" w:rsidDel="00000000" w:rsidP="00000000" w:rsidRDefault="00000000" w:rsidRPr="00000000" w14:paraId="0000016E">
            <w:pPr>
              <w:jc w:val="center"/>
              <w:rPr>
                <w:vertAlign w:val="baseline"/>
              </w:rPr>
            </w:pPr>
            <w:r w:rsidDel="00000000" w:rsidR="00000000" w:rsidRPr="00000000">
              <w:rPr>
                <w:vertAlign w:val="baseline"/>
                <w:rtl w:val="0"/>
              </w:rPr>
              <w:t xml:space="preserve">59.-218.</w:t>
            </w:r>
          </w:p>
        </w:tc>
      </w:tr>
      <w:tr>
        <w:trPr>
          <w:trHeight w:val="440" w:hRule="atLeast"/>
        </w:trPr>
        <w:tc>
          <w:tcPr>
            <w:vAlign w:val="center"/>
          </w:tcPr>
          <w:p w:rsidR="00000000" w:rsidDel="00000000" w:rsidP="00000000" w:rsidRDefault="00000000" w:rsidRPr="00000000" w14:paraId="000001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70">
            <w:pPr>
              <w:jc w:val="center"/>
              <w:rPr>
                <w:vertAlign w:val="baseline"/>
              </w:rPr>
            </w:pPr>
            <w:r w:rsidDel="00000000" w:rsidR="00000000" w:rsidRPr="00000000">
              <w:rPr>
                <w:rtl w:val="0"/>
              </w:rPr>
            </w:r>
          </w:p>
        </w:tc>
        <w:tc>
          <w:tcPr>
            <w:vAlign w:val="center"/>
          </w:tcPr>
          <w:p w:rsidR="00000000" w:rsidDel="00000000" w:rsidP="00000000" w:rsidRDefault="00000000" w:rsidRPr="00000000" w14:paraId="00000171">
            <w:pPr>
              <w:ind w:left="2880" w:hanging="2880"/>
              <w:rPr>
                <w:b w:val="0"/>
                <w:u w:val="single"/>
                <w:vertAlign w:val="baseline"/>
              </w:rPr>
            </w:pPr>
            <w:r w:rsidDel="00000000" w:rsidR="00000000" w:rsidRPr="00000000">
              <w:rPr>
                <w:b w:val="1"/>
                <w:u w:val="single"/>
                <w:vertAlign w:val="baseline"/>
                <w:rtl w:val="0"/>
              </w:rPr>
              <w:t xml:space="preserve">Interneta resursi: </w:t>
            </w:r>
            <w:r w:rsidDel="00000000" w:rsidR="00000000" w:rsidRPr="00000000">
              <w:rPr>
                <w:rtl w:val="0"/>
              </w:rPr>
            </w:r>
          </w:p>
          <w:p w:rsidR="00000000" w:rsidDel="00000000" w:rsidP="00000000" w:rsidRDefault="00000000" w:rsidRPr="00000000" w14:paraId="00000172">
            <w:pPr>
              <w:ind w:left="2880" w:hanging="2880"/>
              <w:rPr>
                <w:u w:val="single"/>
                <w:vertAlign w:val="baseline"/>
              </w:rPr>
            </w:pPr>
            <w:r w:rsidDel="00000000" w:rsidR="00000000" w:rsidRPr="00000000">
              <w:rPr>
                <w:rtl w:val="0"/>
              </w:rPr>
            </w:r>
          </w:p>
          <w:p w:rsidR="00000000" w:rsidDel="00000000" w:rsidP="00000000" w:rsidRDefault="00000000" w:rsidRPr="00000000" w14:paraId="00000173">
            <w:pPr>
              <w:ind w:left="2880" w:hanging="2880"/>
              <w:rPr>
                <w:vertAlign w:val="baseline"/>
              </w:rPr>
            </w:pPr>
            <w:r w:rsidDel="00000000" w:rsidR="00000000" w:rsidRPr="00000000">
              <w:rPr>
                <w:vertAlign w:val="baseline"/>
                <w:rtl w:val="0"/>
              </w:rPr>
              <w:t xml:space="preserve">Liepa, D. Ziņu žanra raksturojums interneta portālos.</w:t>
            </w:r>
          </w:p>
          <w:p w:rsidR="00000000" w:rsidDel="00000000" w:rsidP="00000000" w:rsidRDefault="00000000" w:rsidRPr="00000000" w14:paraId="00000174">
            <w:pPr>
              <w:ind w:left="2880" w:hanging="2880"/>
              <w:rPr>
                <w:vertAlign w:val="baseline"/>
              </w:rPr>
            </w:pPr>
            <w:r w:rsidDel="00000000" w:rsidR="00000000" w:rsidRPr="00000000">
              <w:rPr>
                <w:vertAlign w:val="baseline"/>
                <w:rtl w:val="0"/>
              </w:rPr>
              <w:t xml:space="preserve">http://www.lu.lv/filol/valoda/ind_3_publ_r_Dites.htm</w:t>
            </w:r>
          </w:p>
          <w:p w:rsidR="00000000" w:rsidDel="00000000" w:rsidP="00000000" w:rsidRDefault="00000000" w:rsidRPr="00000000" w14:paraId="00000175">
            <w:pPr>
              <w:jc w:val="both"/>
              <w:rPr>
                <w:vertAlign w:val="baseline"/>
              </w:rPr>
            </w:pPr>
            <w:r w:rsidDel="00000000" w:rsidR="00000000" w:rsidRPr="00000000">
              <w:rPr>
                <w:vertAlign w:val="baseline"/>
                <w:rtl w:val="0"/>
              </w:rPr>
              <w:t xml:space="preserve">Sokolova, D. Korektora darba specifika, strādājot ar ziņu tekstiem.</w:t>
            </w:r>
          </w:p>
          <w:p w:rsidR="00000000" w:rsidDel="00000000" w:rsidP="00000000" w:rsidRDefault="00000000" w:rsidRPr="00000000" w14:paraId="00000176">
            <w:pPr>
              <w:jc w:val="both"/>
              <w:rPr>
                <w:vertAlign w:val="baseline"/>
              </w:rPr>
            </w:pPr>
            <w:r w:rsidDel="00000000" w:rsidR="00000000" w:rsidRPr="00000000">
              <w:rPr>
                <w:vertAlign w:val="baseline"/>
                <w:rtl w:val="0"/>
              </w:rPr>
              <w:t xml:space="preserve">http://www.lu.lv/filol/valoda/ind_3_publ_r_Daces.htm</w:t>
            </w:r>
          </w:p>
          <w:p w:rsidR="00000000" w:rsidDel="00000000" w:rsidP="00000000" w:rsidRDefault="00000000" w:rsidRPr="00000000" w14:paraId="00000177">
            <w:pPr>
              <w:jc w:val="both"/>
              <w:rPr>
                <w:vertAlign w:val="baseline"/>
              </w:rPr>
            </w:pPr>
            <w:r w:rsidDel="00000000" w:rsidR="00000000" w:rsidRPr="00000000">
              <w:rPr>
                <w:rtl w:val="0"/>
              </w:rPr>
            </w:r>
          </w:p>
          <w:p w:rsidR="00000000" w:rsidDel="00000000" w:rsidP="00000000" w:rsidRDefault="00000000" w:rsidRPr="00000000" w14:paraId="00000178">
            <w:pPr>
              <w:jc w:val="both"/>
              <w:rPr>
                <w:vertAlign w:val="baseline"/>
              </w:rPr>
            </w:pPr>
            <w:r w:rsidDel="00000000" w:rsidR="00000000" w:rsidRPr="00000000">
              <w:rPr>
                <w:vertAlign w:val="baseline"/>
                <w:rtl w:val="0"/>
              </w:rPr>
              <w:t xml:space="preserve">Literārā redaktora profesijas standarts. </w:t>
            </w:r>
          </w:p>
          <w:p w:rsidR="00000000" w:rsidDel="00000000" w:rsidP="00000000" w:rsidRDefault="00000000" w:rsidRPr="00000000" w14:paraId="00000179">
            <w:pPr>
              <w:jc w:val="both"/>
              <w:rPr>
                <w:vertAlign w:val="baseline"/>
              </w:rPr>
            </w:pPr>
            <w:r w:rsidDel="00000000" w:rsidR="00000000" w:rsidRPr="00000000">
              <w:rPr>
                <w:vertAlign w:val="baseline"/>
                <w:rtl w:val="0"/>
              </w:rPr>
              <w:t xml:space="preserve">http://visc.gov.lv/profizglitiba/dokumenti/standarti/ps0274.pdf </w:t>
            </w:r>
          </w:p>
          <w:p w:rsidR="00000000" w:rsidDel="00000000" w:rsidP="00000000" w:rsidRDefault="00000000" w:rsidRPr="00000000" w14:paraId="0000017A">
            <w:pPr>
              <w:jc w:val="both"/>
              <w:rPr>
                <w:vertAlign w:val="baseline"/>
              </w:rPr>
            </w:pPr>
            <w:r w:rsidDel="00000000" w:rsidR="00000000" w:rsidRPr="00000000">
              <w:rPr>
                <w:rtl w:val="0"/>
              </w:rPr>
            </w:r>
          </w:p>
          <w:p w:rsidR="00000000" w:rsidDel="00000000" w:rsidP="00000000" w:rsidRDefault="00000000" w:rsidRPr="00000000" w14:paraId="0000017B">
            <w:pPr>
              <w:jc w:val="both"/>
              <w:rPr>
                <w:vertAlign w:val="baseline"/>
              </w:rPr>
            </w:pPr>
            <w:r w:rsidDel="00000000" w:rsidR="00000000" w:rsidRPr="00000000">
              <w:rPr>
                <w:vertAlign w:val="baseline"/>
                <w:rtl w:val="0"/>
              </w:rPr>
              <w:t xml:space="preserve">Reportiera profesijas standarts.</w:t>
            </w:r>
          </w:p>
          <w:p w:rsidR="00000000" w:rsidDel="00000000" w:rsidP="00000000" w:rsidRDefault="00000000" w:rsidRPr="00000000" w14:paraId="0000017C">
            <w:pPr>
              <w:jc w:val="both"/>
              <w:rPr>
                <w:vertAlign w:val="baseline"/>
              </w:rPr>
            </w:pPr>
            <w:r w:rsidDel="00000000" w:rsidR="00000000" w:rsidRPr="00000000">
              <w:rPr>
                <w:vertAlign w:val="baseline"/>
                <w:rtl w:val="0"/>
              </w:rPr>
              <w:t xml:space="preserve">http://visc.gov.lv/profizglitiba/dokumenti/standarti/ps0377.pdf</w:t>
            </w:r>
          </w:p>
          <w:p w:rsidR="00000000" w:rsidDel="00000000" w:rsidP="00000000" w:rsidRDefault="00000000" w:rsidRPr="00000000" w14:paraId="0000017D">
            <w:pPr>
              <w:jc w:val="center"/>
              <w:rPr>
                <w:vertAlign w:val="baseline"/>
              </w:rPr>
            </w:pPr>
            <w:r w:rsidDel="00000000" w:rsidR="00000000" w:rsidRPr="00000000">
              <w:rPr>
                <w:rtl w:val="0"/>
              </w:rPr>
            </w:r>
          </w:p>
        </w:tc>
        <w:tc>
          <w:tcPr>
            <w:gridSpan w:val="2"/>
            <w:vAlign w:val="center"/>
          </w:tcPr>
          <w:p w:rsidR="00000000" w:rsidDel="00000000" w:rsidP="00000000" w:rsidRDefault="00000000" w:rsidRPr="00000000" w14:paraId="0000017E">
            <w:pPr>
              <w:jc w:val="center"/>
              <w:rPr>
                <w:vertAlign w:val="baseline"/>
              </w:rPr>
            </w:pPr>
            <w:r w:rsidDel="00000000" w:rsidR="00000000" w:rsidRPr="00000000">
              <w:rPr>
                <w:rtl w:val="0"/>
              </w:rPr>
            </w:r>
          </w:p>
        </w:tc>
        <w:tc>
          <w:tcPr>
            <w:vAlign w:val="center"/>
          </w:tcPr>
          <w:p w:rsidR="00000000" w:rsidDel="00000000" w:rsidP="00000000" w:rsidRDefault="00000000" w:rsidRPr="00000000" w14:paraId="00000180">
            <w:pPr>
              <w:jc w:val="center"/>
              <w:rPr>
                <w:vertAlign w:val="baseline"/>
              </w:rPr>
            </w:pPr>
            <w:r w:rsidDel="00000000" w:rsidR="00000000" w:rsidRPr="00000000">
              <w:rPr>
                <w:rtl w:val="0"/>
              </w:rPr>
            </w:r>
          </w:p>
        </w:tc>
      </w:tr>
    </w:tbl>
    <w:p w:rsidR="00000000" w:rsidDel="00000000" w:rsidP="00000000" w:rsidRDefault="00000000" w:rsidRPr="00000000" w14:paraId="00000181">
      <w:pPr>
        <w:rPr>
          <w:vertAlign w:val="baseline"/>
        </w:rPr>
      </w:pPr>
      <w:r w:rsidDel="00000000" w:rsidR="00000000" w:rsidRPr="00000000">
        <w:rPr>
          <w:rtl w:val="0"/>
        </w:rPr>
      </w:r>
    </w:p>
    <w:p w:rsidR="00000000" w:rsidDel="00000000" w:rsidP="00000000" w:rsidRDefault="00000000" w:rsidRPr="00000000" w14:paraId="00000182">
      <w:pPr>
        <w:rPr>
          <w:vertAlign w:val="baseline"/>
        </w:rPr>
      </w:pPr>
      <w:r w:rsidDel="00000000" w:rsidR="00000000" w:rsidRPr="00000000">
        <w:rPr>
          <w:rtl w:val="0"/>
        </w:rPr>
      </w:r>
    </w:p>
    <w:p w:rsidR="00000000" w:rsidDel="00000000" w:rsidP="00000000" w:rsidRDefault="00000000" w:rsidRPr="00000000" w14:paraId="00000183">
      <w:pPr>
        <w:spacing w:after="200" w:line="276" w:lineRule="auto"/>
        <w:rPr>
          <w:b w:val="1"/>
          <w:vertAlign w:val="baseline"/>
        </w:rPr>
      </w:pPr>
      <w:r w:rsidDel="00000000" w:rsidR="00000000" w:rsidRPr="00000000">
        <w:rPr>
          <w:b w:val="1"/>
          <w:vertAlign w:val="baseline"/>
          <w:rtl w:val="0"/>
        </w:rPr>
        <w:t xml:space="preserve">Pasniedzējs: Dr.sc. comm. Sandra Murinska</w:t>
      </w:r>
    </w:p>
    <w:p w:rsidR="00000000" w:rsidDel="00000000" w:rsidP="00000000" w:rsidRDefault="00000000" w:rsidRPr="00000000" w14:paraId="00000184">
      <w:pPr>
        <w:spacing w:after="200" w:line="276" w:lineRule="auto"/>
        <w:rPr>
          <w:b w:val="1"/>
        </w:rPr>
      </w:pPr>
      <w:r w:rsidDel="00000000" w:rsidR="00000000" w:rsidRPr="00000000">
        <w:rPr>
          <w:rtl w:val="0"/>
        </w:rPr>
      </w:r>
    </w:p>
    <w:p w:rsidR="00000000" w:rsidDel="00000000" w:rsidP="00000000" w:rsidRDefault="00000000" w:rsidRPr="00000000" w14:paraId="00000185">
      <w:pPr>
        <w:spacing w:after="200" w:line="276" w:lineRule="auto"/>
        <w:rPr>
          <w:rFonts w:ascii="Arial" w:cs="Arial" w:eastAsia="Arial" w:hAnsi="Arial"/>
        </w:rPr>
      </w:pPr>
      <w:r w:rsidDel="00000000" w:rsidR="00000000" w:rsidRPr="00000000">
        <w:rPr>
          <w:rFonts w:ascii="Arial" w:cs="Arial" w:eastAsia="Arial" w:hAnsi="Arial"/>
          <w:rtl w:val="0"/>
        </w:rPr>
        <w:t xml:space="preserve">Projekts “Nodarbinātības kompetenču uzlabošana pārdošanas laboratorijās/ SalesLabs” Nr. LLI-184. tiek īstenots ar Interreg V-A Latvijas – Lietuvas programmas 2014-2020 atbalstu, Rēzeknes Tehnoloģiju akadēmijā. </w:t>
      </w:r>
    </w:p>
    <w:p w:rsidR="00000000" w:rsidDel="00000000" w:rsidP="00000000" w:rsidRDefault="00000000" w:rsidRPr="00000000" w14:paraId="00000186">
      <w:pPr>
        <w:spacing w:after="200" w:line="276" w:lineRule="auto"/>
        <w:rPr>
          <w:rFonts w:ascii="Arial" w:cs="Arial" w:eastAsia="Arial" w:hAnsi="Arial"/>
        </w:rPr>
      </w:pPr>
      <w:r w:rsidDel="00000000" w:rsidR="00000000" w:rsidRPr="00000000">
        <w:rPr>
          <w:rFonts w:ascii="Arial" w:cs="Arial" w:eastAsia="Arial" w:hAnsi="Arial"/>
          <w:rtl w:val="0"/>
        </w:rPr>
        <w:t xml:space="preserve">Kopējās projekta izmaksas ir </w:t>
      </w:r>
      <w:r w:rsidDel="00000000" w:rsidR="00000000" w:rsidRPr="00000000">
        <w:rPr>
          <w:rFonts w:ascii="Arial" w:cs="Arial" w:eastAsia="Arial" w:hAnsi="Arial"/>
          <w:b w:val="1"/>
          <w:rtl w:val="0"/>
        </w:rPr>
        <w:t xml:space="preserve">524 866,73 </w:t>
      </w:r>
      <w:r w:rsidDel="00000000" w:rsidR="00000000" w:rsidRPr="00000000">
        <w:rPr>
          <w:rFonts w:ascii="Arial" w:cs="Arial" w:eastAsia="Arial" w:hAnsi="Arial"/>
          <w:rtl w:val="0"/>
        </w:rPr>
        <w:t xml:space="preserve">EUR. Projekta līdzfinansējums no Eiropas Reģionālās attīstības fonda ir </w:t>
      </w:r>
      <w:r w:rsidDel="00000000" w:rsidR="00000000" w:rsidRPr="00000000">
        <w:rPr>
          <w:rFonts w:ascii="Arial" w:cs="Arial" w:eastAsia="Arial" w:hAnsi="Arial"/>
          <w:b w:val="1"/>
          <w:rtl w:val="0"/>
        </w:rPr>
        <w:t xml:space="preserve">447 223.32 </w:t>
      </w:r>
      <w:r w:rsidDel="00000000" w:rsidR="00000000" w:rsidRPr="00000000">
        <w:rPr>
          <w:rFonts w:ascii="Arial" w:cs="Arial" w:eastAsia="Arial" w:hAnsi="Arial"/>
          <w:rtl w:val="0"/>
        </w:rPr>
        <w:t xml:space="preserve">EUR”</w:t>
      </w:r>
    </w:p>
    <w:p w:rsidR="00000000" w:rsidDel="00000000" w:rsidP="00000000" w:rsidRDefault="00000000" w:rsidRPr="00000000" w14:paraId="00000187">
      <w:pPr>
        <w:spacing w:after="200" w:line="276" w:lineRule="auto"/>
        <w:rPr>
          <w:rFonts w:ascii="Arial" w:cs="Arial" w:eastAsia="Arial" w:hAnsi="Arial"/>
        </w:rPr>
      </w:pPr>
      <w:r w:rsidDel="00000000" w:rsidR="00000000" w:rsidRPr="00000000">
        <w:rPr>
          <w:rFonts w:ascii="Arial" w:cs="Arial" w:eastAsia="Arial" w:hAnsi="Arial"/>
          <w:rtl w:val="0"/>
        </w:rPr>
        <w:t xml:space="preserve">Šis kursa apraksts ir sagatavots ar Eiropas Savienības finansiālo atbalstu. Par šī dokumenta saturu pilnībā atbild Rēzeknes Tehnoloģiju akadēmija, un tas nekādos apstākļos nav uzskatāms par Eiropas Savienības oficiālo nostāju.</w:t>
      </w:r>
    </w:p>
    <w:p w:rsidR="00000000" w:rsidDel="00000000" w:rsidP="00000000" w:rsidRDefault="00000000" w:rsidRPr="00000000" w14:paraId="00000188">
      <w:pPr>
        <w:ind w:left="720"/>
        <w:rPr>
          <w:color w:val="ff0000"/>
        </w:rPr>
      </w:pPr>
      <w:r w:rsidDel="00000000" w:rsidR="00000000" w:rsidRPr="00000000">
        <w:rPr>
          <w:rtl w:val="0"/>
        </w:rPr>
      </w:r>
    </w:p>
    <w:p w:rsidR="00000000" w:rsidDel="00000000" w:rsidP="00000000" w:rsidRDefault="00000000" w:rsidRPr="00000000" w14:paraId="00000189">
      <w:pPr>
        <w:spacing w:after="200" w:line="276" w:lineRule="auto"/>
        <w:rPr>
          <w:b w:val="1"/>
        </w:rPr>
      </w:pPr>
      <w:r w:rsidDel="00000000" w:rsidR="00000000" w:rsidRPr="00000000">
        <w:rPr>
          <w:rtl w:val="0"/>
        </w:rPr>
      </w:r>
    </w:p>
    <w:p w:rsidR="00000000" w:rsidDel="00000000" w:rsidP="00000000" w:rsidRDefault="00000000" w:rsidRPr="00000000" w14:paraId="0000018A">
      <w:pPr>
        <w:rPr>
          <w:b w:val="0"/>
          <w:color w:val="ff0000"/>
          <w:sz w:val="28"/>
          <w:szCs w:val="28"/>
          <w:u w:val="single"/>
          <w:vertAlign w:val="baseline"/>
        </w:rPr>
      </w:pPr>
      <w:r w:rsidDel="00000000" w:rsidR="00000000" w:rsidRPr="00000000">
        <w:rPr>
          <w:rtl w:val="0"/>
        </w:rPr>
      </w:r>
    </w:p>
    <w:p w:rsidR="00000000" w:rsidDel="00000000" w:rsidP="00000000" w:rsidRDefault="00000000" w:rsidRPr="00000000" w14:paraId="0000018B">
      <w:pPr>
        <w:rPr>
          <w:b w:val="0"/>
          <w:i w:val="0"/>
          <w:vertAlign w:val="baseline"/>
        </w:rPr>
      </w:pPr>
      <w:r w:rsidDel="00000000" w:rsidR="00000000" w:rsidRPr="00000000">
        <w:rPr>
          <w:rtl w:val="0"/>
        </w:rPr>
      </w:r>
    </w:p>
    <w:p w:rsidR="00000000" w:rsidDel="00000000" w:rsidP="00000000" w:rsidRDefault="00000000" w:rsidRPr="00000000" w14:paraId="0000018C">
      <w:pPr>
        <w:spacing w:line="360" w:lineRule="auto"/>
        <w:rPr>
          <w:b w:val="0"/>
          <w:vertAlign w:val="baseline"/>
        </w:rPr>
      </w:pPr>
      <w:r w:rsidDel="00000000" w:rsidR="00000000" w:rsidRPr="00000000">
        <w:rPr>
          <w:rtl w:val="0"/>
        </w:rPr>
      </w:r>
    </w:p>
    <w:p w:rsidR="00000000" w:rsidDel="00000000" w:rsidP="00000000" w:rsidRDefault="00000000" w:rsidRPr="00000000" w14:paraId="0000018D">
      <w:pPr>
        <w:rPr>
          <w:b w:val="0"/>
          <w:vertAlign w:val="baseline"/>
        </w:rPr>
      </w:pPr>
      <w:r w:rsidDel="00000000" w:rsidR="00000000" w:rsidRPr="00000000">
        <w:rPr>
          <w:rtl w:val="0"/>
        </w:rPr>
      </w:r>
    </w:p>
    <w:p w:rsidR="00000000" w:rsidDel="00000000" w:rsidP="00000000" w:rsidRDefault="00000000" w:rsidRPr="00000000" w14:paraId="0000018E">
      <w:pPr>
        <w:jc w:val="both"/>
        <w:rPr>
          <w:vertAlign w:val="baseline"/>
        </w:rPr>
      </w:pPr>
      <w:r w:rsidDel="00000000" w:rsidR="00000000" w:rsidRPr="00000000">
        <w:rPr>
          <w:rtl w:val="0"/>
        </w:rPr>
      </w:r>
    </w:p>
    <w:p w:rsidR="00000000" w:rsidDel="00000000" w:rsidP="00000000" w:rsidRDefault="00000000" w:rsidRPr="00000000" w14:paraId="0000018F">
      <w:pPr>
        <w:rPr>
          <w:vertAlign w:val="baseline"/>
        </w:rPr>
      </w:pPr>
      <w:r w:rsidDel="00000000" w:rsidR="00000000" w:rsidRPr="00000000">
        <w:rPr>
          <w:rtl w:val="0"/>
        </w:rPr>
      </w:r>
    </w:p>
    <w:sectPr>
      <w:pgSz w:h="16838" w:w="11906"/>
      <w:pgMar w:bottom="1134" w:top="1134"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alibri"/>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pPr>
    <w:rPr>
      <w:rFonts w:ascii="Times New Roman" w:cs="Times New Roman" w:eastAsia="Times New Roman" w:hAnsi="Times New Roman"/>
      <w:b w:val="1"/>
      <w:sz w:val="16"/>
      <w:szCs w:val="16"/>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