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2682" w14:textId="465E95D9" w:rsidR="00C10994" w:rsidRPr="00F25489" w:rsidRDefault="00C10994" w:rsidP="00C10994">
      <w:pPr>
        <w:jc w:val="center"/>
        <w:rPr>
          <w:rFonts w:ascii="Arial" w:hAnsi="Arial" w:cs="Arial"/>
          <w:lang w:val="en-GB"/>
        </w:rPr>
      </w:pPr>
    </w:p>
    <w:p w14:paraId="1FEE9FD6" w14:textId="77777777" w:rsidR="001A12A2" w:rsidRPr="00F25489" w:rsidRDefault="001A12A2" w:rsidP="00C10994">
      <w:pPr>
        <w:jc w:val="center"/>
        <w:rPr>
          <w:rFonts w:ascii="Arial" w:hAnsi="Arial" w:cs="Arial"/>
          <w:lang w:val="en-GB"/>
        </w:rPr>
      </w:pPr>
    </w:p>
    <w:p w14:paraId="14C97A7A" w14:textId="4AB93242" w:rsidR="001A12A2" w:rsidRPr="00F25489" w:rsidRDefault="005D5723" w:rsidP="00C10994">
      <w:pPr>
        <w:jc w:val="center"/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345BC86B">
                <wp:simplePos x="0" y="0"/>
                <wp:positionH relativeFrom="column">
                  <wp:posOffset>127635</wp:posOffset>
                </wp:positionH>
                <wp:positionV relativeFrom="paragraph">
                  <wp:posOffset>1274445</wp:posOffset>
                </wp:positionV>
                <wp:extent cx="6381750" cy="1696720"/>
                <wp:effectExtent l="0" t="0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9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93F3E" w14:textId="23745D3C" w:rsidR="00FA6CAB" w:rsidRPr="00FA6CAB" w:rsidRDefault="001A12A2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proofErr w:type="spellStart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7B7AD464" w:rsidR="00122E39" w:rsidRDefault="00FA64F7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No. LLI-524 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“Booster for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ReStart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in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Pakruojis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and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Iecava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municipalities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”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Booster for </w:t>
                            </w:r>
                            <w:proofErr w:type="spellStart"/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ReStart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CC42A81" w14:textId="0CD205EE" w:rsidR="00F25489" w:rsidRDefault="00AA7237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A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.T1.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1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. </w:t>
                            </w:r>
                            <w:proofErr w:type="gramStart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The</w:t>
                            </w:r>
                            <w:proofErr w:type="gramEnd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experience sharing visits for specialists</w:t>
                            </w:r>
                          </w:p>
                          <w:p w14:paraId="402491E7" w14:textId="11DE00D1" w:rsidR="005D5723" w:rsidRDefault="005D572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D.T1.1.1. </w:t>
                            </w:r>
                            <w:r w:rsidRPr="005D572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Specialists participated in the experience sharing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D438" id="AutoShape 9" o:spid="_x0000_s1026" style="position:absolute;left:0;text-align:left;margin-left:10.05pt;margin-top:100.35pt;width:502.5pt;height:1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" fillcolor="#ff9">
                <v:textbox>
                  <w:txbxContent>
                    <w:p w14:paraId="17093F3E" w14:textId="23745D3C" w:rsidR="00FA6CAB" w:rsidRPr="00FA6CAB" w:rsidRDefault="001A12A2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proofErr w:type="spellStart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7B7AD464" w:rsidR="00122E39" w:rsidRDefault="00FA64F7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No. LLI-524 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“Booster for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ReStart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in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Pakruojis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and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Iecava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municipalities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”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Booster for </w:t>
                      </w:r>
                      <w:proofErr w:type="spellStart"/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ReStart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0CC42A81" w14:textId="0CD205EE" w:rsidR="00F25489" w:rsidRDefault="00AA7237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A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.T1.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1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. </w:t>
                      </w:r>
                      <w:proofErr w:type="gramStart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The</w:t>
                      </w:r>
                      <w:proofErr w:type="gramEnd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experience sharing visits for specialists</w:t>
                      </w:r>
                    </w:p>
                    <w:p w14:paraId="402491E7" w14:textId="11DE00D1" w:rsidR="005D5723" w:rsidRDefault="005D572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D.T1.1.1. </w:t>
                      </w:r>
                      <w:r w:rsidRPr="005D572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Specialists participated in the experience sharing visits</w:t>
                      </w:r>
                    </w:p>
                  </w:txbxContent>
                </v:textbox>
              </v:roundrect>
            </w:pict>
          </mc:Fallback>
        </mc:AlternateContent>
      </w:r>
      <w:r w:rsidR="001A12A2" w:rsidRPr="00F25489">
        <w:rPr>
          <w:rFonts w:ascii="Arial" w:hAnsi="Arial" w:cs="Arial"/>
          <w:b/>
          <w:noProof/>
        </w:rPr>
        <w:drawing>
          <wp:inline distT="0" distB="0" distL="0" distR="0" wp14:anchorId="547C1048" wp14:editId="3689756B">
            <wp:extent cx="4152900" cy="135491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2" cy="13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000B" w14:textId="548D45BC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64A7ABE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2538F3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AA9C95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E9D9CFE" w14:textId="77777777" w:rsidR="00C10994" w:rsidRPr="00F25489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>D.T2.4.1</w:t>
      </w:r>
    </w:p>
    <w:p w14:paraId="1F9C9152" w14:textId="77777777" w:rsidR="00C10994" w:rsidRPr="00F25489" w:rsidRDefault="00C10994" w:rsidP="00C1099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47FB07C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1A259A4" w14:textId="77777777" w:rsidR="00556133" w:rsidRPr="00F25489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5C03D42" w14:textId="77777777" w:rsidR="00F51F15" w:rsidRPr="00F25489" w:rsidRDefault="00F51F15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17AAFC2" w14:textId="37498E5F" w:rsidR="00C10994" w:rsidRPr="00F25489" w:rsidRDefault="001A12A2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F25489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6AB57FD6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4FF63731" w14:textId="414DB4F2" w:rsidR="00C10994" w:rsidRPr="00F25489" w:rsidRDefault="001A12A2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 w:rsidRPr="00F25489">
        <w:rPr>
          <w:rFonts w:ascii="Arial" w:eastAsiaTheme="minorHAnsi" w:hAnsi="Arial" w:cs="Arial"/>
          <w:sz w:val="22"/>
          <w:szCs w:val="24"/>
          <w:lang w:val="en-GB" w:eastAsia="en-US"/>
        </w:rPr>
        <w:t>2023-06-19</w:t>
      </w:r>
    </w:p>
    <w:p w14:paraId="3BCD96EB" w14:textId="77777777" w:rsidR="00DA5DF3" w:rsidRPr="00F25489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38C99EEA" w14:textId="68867AB5" w:rsidR="00D213BA" w:rsidRDefault="005D5723" w:rsidP="00A659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Arrival: </w:t>
      </w:r>
      <w:proofErr w:type="spellStart"/>
      <w:r w:rsidR="00F25489">
        <w:rPr>
          <w:rFonts w:ascii="Arial" w:hAnsi="Arial" w:cs="Arial"/>
          <w:lang w:val="en-GB"/>
        </w:rPr>
        <w:t>Pakruojis</w:t>
      </w:r>
      <w:proofErr w:type="spellEnd"/>
      <w:r w:rsidR="00F25489">
        <w:rPr>
          <w:rFonts w:ascii="Arial" w:hAnsi="Arial" w:cs="Arial"/>
          <w:lang w:val="en-GB"/>
        </w:rPr>
        <w:t xml:space="preserve"> city stadium, </w:t>
      </w:r>
      <w:proofErr w:type="spellStart"/>
      <w:r>
        <w:rPr>
          <w:rFonts w:ascii="Arial" w:hAnsi="Arial" w:cs="Arial"/>
          <w:lang w:val="en-GB"/>
        </w:rPr>
        <w:t>Bagdoniskio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street</w:t>
      </w:r>
      <w:proofErr w:type="gramEnd"/>
      <w:r w:rsidR="001B6593">
        <w:rPr>
          <w:rFonts w:ascii="Arial" w:hAnsi="Arial" w:cs="Arial"/>
          <w:lang w:val="en-GB"/>
        </w:rPr>
        <w:t xml:space="preserve"> 2</w:t>
      </w:r>
      <w:r w:rsidR="00D213BA" w:rsidRPr="00D213BA">
        <w:rPr>
          <w:rFonts w:ascii="Arial" w:hAnsi="Arial" w:cs="Arial"/>
          <w:lang w:val="en-GB"/>
        </w:rPr>
        <w:t>, LT-83128</w:t>
      </w:r>
      <w:r w:rsidR="001B6593">
        <w:rPr>
          <w:rFonts w:ascii="Arial" w:hAnsi="Arial" w:cs="Arial"/>
          <w:lang w:val="en-GB"/>
        </w:rPr>
        <w:t xml:space="preserve">, </w:t>
      </w:r>
      <w:proofErr w:type="spellStart"/>
      <w:r w:rsidR="001B6593">
        <w:rPr>
          <w:rFonts w:ascii="Arial" w:hAnsi="Arial" w:cs="Arial"/>
          <w:lang w:val="en-GB"/>
        </w:rPr>
        <w:t>Pakruojis</w:t>
      </w:r>
      <w:proofErr w:type="spellEnd"/>
      <w:r w:rsidR="001B6593">
        <w:rPr>
          <w:rFonts w:ascii="Arial" w:hAnsi="Arial" w:cs="Arial"/>
          <w:lang w:val="en-GB"/>
        </w:rPr>
        <w:t>, Lithuania</w:t>
      </w:r>
    </w:p>
    <w:p w14:paraId="675BE7FF" w14:textId="77777777" w:rsidR="00D213BA" w:rsidRDefault="00D213BA" w:rsidP="00A659AE">
      <w:pPr>
        <w:rPr>
          <w:rFonts w:ascii="Arial" w:hAnsi="Arial" w:cs="Arial"/>
          <w:lang w:val="en-GB"/>
        </w:rPr>
      </w:pPr>
    </w:p>
    <w:p w14:paraId="1DC0BA69" w14:textId="77777777" w:rsidR="00C10994" w:rsidRPr="00F25489" w:rsidRDefault="00C10994" w:rsidP="00C10994">
      <w:pPr>
        <w:jc w:val="center"/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25489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2C724D30" w:rsidR="009133D9" w:rsidRPr="00F25489" w:rsidRDefault="001A12A2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11:</w:t>
            </w:r>
            <w:r w:rsidR="005D57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50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– 1</w:t>
            </w:r>
            <w:r w:rsidR="005D57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2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5D57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5E40ADF8" w:rsidR="009133D9" w:rsidRPr="00F25489" w:rsidRDefault="001A12A2" w:rsidP="009133D9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>Arrival, registration</w:t>
            </w:r>
          </w:p>
        </w:tc>
      </w:tr>
      <w:tr w:rsidR="009133D9" w:rsidRPr="00F25489" w14:paraId="0EEA57EC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2DD77E82" w:rsidR="009133D9" w:rsidRPr="00F25489" w:rsidRDefault="00FA64F7" w:rsidP="00FA64F7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12:00 – 12:10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647" w14:textId="22BE7BE8" w:rsidR="009133D9" w:rsidRPr="00F25489" w:rsidRDefault="005D5723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Participating in the Joint sport competition event opening</w:t>
            </w:r>
          </w:p>
        </w:tc>
      </w:tr>
      <w:tr w:rsidR="005D5723" w:rsidRPr="00F25489" w14:paraId="57ACB8A7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6CA" w14:textId="04FBC2B3" w:rsidR="005D5723" w:rsidRPr="00F25489" w:rsidRDefault="005D5723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12:10 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– 1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739" w14:textId="4968ED65" w:rsidR="005D5723" w:rsidRDefault="005D5723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Visiting sports/public/leisure infrastructure in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</w:p>
        </w:tc>
      </w:tr>
      <w:tr w:rsidR="009133D9" w:rsidRPr="00F25489" w14:paraId="276DCEA4" w14:textId="77777777" w:rsidTr="005D5723">
        <w:trPr>
          <w:trHeight w:val="2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250" w14:textId="35DB75A9" w:rsidR="009133D9" w:rsidRPr="005D5723" w:rsidRDefault="00FA64F7" w:rsidP="005D5723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hAnsi="Arial" w:cs="Arial"/>
                <w:i/>
                <w:szCs w:val="24"/>
                <w:lang w:val="en-GB"/>
              </w:rPr>
              <w:t>12:10 – 1</w:t>
            </w:r>
            <w:r w:rsidR="005D5723" w:rsidRPr="005D5723">
              <w:rPr>
                <w:rFonts w:ascii="Arial" w:hAnsi="Arial" w:cs="Arial"/>
                <w:i/>
                <w:szCs w:val="24"/>
                <w:lang w:val="en-GB"/>
              </w:rPr>
              <w:t>2</w:t>
            </w:r>
            <w:r w:rsidRPr="005D5723">
              <w:rPr>
                <w:rFonts w:ascii="Arial" w:hAnsi="Arial" w:cs="Arial"/>
                <w:i/>
                <w:szCs w:val="24"/>
                <w:lang w:val="en-GB"/>
              </w:rPr>
              <w:t>:</w:t>
            </w:r>
            <w:r w:rsidR="005D5723" w:rsidRPr="005D5723">
              <w:rPr>
                <w:rFonts w:ascii="Arial" w:hAnsi="Arial" w:cs="Arial"/>
                <w:i/>
                <w:szCs w:val="24"/>
                <w:lang w:val="en-GB"/>
              </w:rPr>
              <w:t>2</w:t>
            </w:r>
            <w:r w:rsidRPr="005D5723">
              <w:rPr>
                <w:rFonts w:ascii="Arial" w:hAnsi="Arial" w:cs="Arial"/>
                <w:i/>
                <w:szCs w:val="24"/>
                <w:lang w:val="en-GB"/>
              </w:rPr>
              <w:t>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479" w14:textId="3D87DC1E" w:rsidR="00FA64F7" w:rsidRPr="005D5723" w:rsidRDefault="005D5723" w:rsidP="005D5723">
            <w:pPr>
              <w:rPr>
                <w:rFonts w:ascii="Arial" w:eastAsiaTheme="minorEastAsia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Newly installed skateboard/roller/BMX </w:t>
            </w:r>
            <w:proofErr w:type="spellStart"/>
            <w:r w:rsidRPr="005D5723">
              <w:rPr>
                <w:rFonts w:ascii="Arial" w:eastAsiaTheme="minorEastAsia" w:hAnsi="Arial" w:cs="Arial"/>
                <w:i/>
                <w:szCs w:val="24"/>
                <w:lang w:val="en-GB"/>
              </w:rPr>
              <w:t>skatepark</w:t>
            </w:r>
            <w:proofErr w:type="spellEnd"/>
          </w:p>
        </w:tc>
      </w:tr>
      <w:tr w:rsidR="005D5723" w:rsidRPr="00F25489" w14:paraId="789D451F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CD0" w14:textId="73B674D4" w:rsidR="005D5723" w:rsidRPr="005D5723" w:rsidRDefault="005D5723" w:rsidP="005D5723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hAnsi="Arial" w:cs="Arial"/>
                <w:i/>
                <w:szCs w:val="24"/>
                <w:lang w:val="en-GB"/>
              </w:rPr>
              <w:t>12:20 – 12:50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EFA" w14:textId="4FE6406E" w:rsidR="005D5723" w:rsidRPr="005D5723" w:rsidRDefault="005D5723" w:rsidP="00901C6C">
            <w:pPr>
              <w:rPr>
                <w:rFonts w:ascii="Arial" w:eastAsiaTheme="minorEastAsia" w:hAnsi="Arial" w:cs="Arial"/>
                <w:i/>
                <w:szCs w:val="24"/>
                <w:lang w:val="en-GB"/>
              </w:rPr>
            </w:pP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Pakruojis</w:t>
            </w:r>
            <w:proofErr w:type="spellEnd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Atžalynas</w:t>
            </w:r>
            <w:proofErr w:type="spellEnd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” gymnasium stadium, sport</w:t>
            </w:r>
            <w:r w:rsidR="00901C6C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hall</w:t>
            </w:r>
          </w:p>
        </w:tc>
      </w:tr>
      <w:tr w:rsidR="005D5723" w:rsidRPr="00F25489" w14:paraId="350E236E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573" w14:textId="5946D9FF" w:rsidR="005D5723" w:rsidRPr="005D5723" w:rsidRDefault="005D5723" w:rsidP="005D5723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hAnsi="Arial" w:cs="Arial"/>
                <w:i/>
                <w:szCs w:val="24"/>
                <w:lang w:val="en-GB"/>
              </w:rPr>
              <w:t>12: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5</w:t>
            </w:r>
            <w:r w:rsidRPr="005D5723">
              <w:rPr>
                <w:rFonts w:ascii="Arial" w:hAnsi="Arial" w:cs="Arial"/>
                <w:i/>
                <w:szCs w:val="24"/>
                <w:lang w:val="en-GB"/>
              </w:rPr>
              <w:t>0 – 1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3:30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153" w14:textId="35086E8B" w:rsidR="005D5723" w:rsidRPr="005D5723" w:rsidRDefault="005D5723" w:rsidP="005D5723">
            <w:pPr>
              <w:rPr>
                <w:rFonts w:ascii="Arial" w:eastAsiaTheme="minorEastAsia" w:hAnsi="Arial" w:cs="Arial"/>
                <w:i/>
                <w:szCs w:val="24"/>
                <w:lang w:val="en-GB"/>
              </w:rPr>
            </w:pP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Pakruojis</w:t>
            </w:r>
            <w:proofErr w:type="spellEnd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J. </w:t>
            </w: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Pakalnis</w:t>
            </w:r>
            <w:proofErr w:type="spellEnd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art school and </w:t>
            </w: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Pakruojis</w:t>
            </w:r>
            <w:proofErr w:type="spellEnd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open youth </w:t>
            </w:r>
            <w:proofErr w:type="spellStart"/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center</w:t>
            </w:r>
            <w:proofErr w:type="spellEnd"/>
          </w:p>
        </w:tc>
      </w:tr>
      <w:tr w:rsidR="005D5723" w:rsidRPr="00F25489" w14:paraId="53839283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04B" w14:textId="58878DAC" w:rsidR="005D5723" w:rsidRPr="005D5723" w:rsidRDefault="005D5723" w:rsidP="005D5723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hAnsi="Arial" w:cs="Arial"/>
                <w:i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3:30</w:t>
            </w:r>
            <w:r w:rsidRPr="005D5723">
              <w:rPr>
                <w:rFonts w:ascii="Arial" w:hAnsi="Arial" w:cs="Arial"/>
                <w:i/>
                <w:szCs w:val="24"/>
                <w:lang w:val="en-GB"/>
              </w:rPr>
              <w:t xml:space="preserve"> – 1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4:00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D31" w14:textId="0120A462" w:rsidR="005D5723" w:rsidRPr="005D5723" w:rsidRDefault="005D5723" w:rsidP="005D5723">
            <w:pPr>
              <w:rPr>
                <w:rFonts w:ascii="Arial" w:eastAsiaTheme="minorEastAsia" w:hAnsi="Arial" w:cs="Arial"/>
                <w:i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Unity square, </w:t>
            </w:r>
            <w:proofErr w:type="spellStart"/>
            <w:r w:rsidR="009E1742">
              <w:rPr>
                <w:rFonts w:ascii="Arial" w:eastAsiaTheme="minorEastAsia" w:hAnsi="Arial" w:cs="Arial"/>
                <w:i/>
                <w:szCs w:val="24"/>
                <w:lang w:val="en-GB"/>
              </w:rPr>
              <w:t>Pakruojis</w:t>
            </w:r>
            <w:proofErr w:type="spellEnd"/>
            <w:r w:rsidR="009E1742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market, </w:t>
            </w:r>
            <w:proofErr w:type="spellStart"/>
            <w:r w:rsidRPr="005D5723">
              <w:rPr>
                <w:rFonts w:ascii="Arial" w:eastAsiaTheme="minorEastAsia" w:hAnsi="Arial" w:cs="Arial"/>
                <w:i/>
                <w:szCs w:val="24"/>
                <w:lang w:val="en-GB"/>
              </w:rPr>
              <w:t>Pakruojis</w:t>
            </w:r>
            <w:proofErr w:type="spellEnd"/>
            <w:r w:rsidRPr="005D5723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firemen's </w:t>
            </w:r>
            <w:r>
              <w:rPr>
                <w:rFonts w:ascii="Arial" w:eastAsiaTheme="minorEastAsia" w:hAnsi="Arial" w:cs="Arial"/>
                <w:i/>
                <w:szCs w:val="24"/>
                <w:lang w:val="en-GB"/>
              </w:rPr>
              <w:t>building</w:t>
            </w:r>
          </w:p>
        </w:tc>
      </w:tr>
      <w:tr w:rsidR="005D5723" w:rsidRPr="00F25489" w14:paraId="5CB280B8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F97" w14:textId="29928EB3" w:rsidR="005D5723" w:rsidRPr="005D5723" w:rsidRDefault="009E1742" w:rsidP="009E1742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5D5723">
              <w:rPr>
                <w:rFonts w:ascii="Arial" w:hAnsi="Arial" w:cs="Arial"/>
                <w:i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4:00</w:t>
            </w:r>
            <w:r w:rsidRPr="005D5723">
              <w:rPr>
                <w:rFonts w:ascii="Arial" w:hAnsi="Arial" w:cs="Arial"/>
                <w:i/>
                <w:szCs w:val="24"/>
                <w:lang w:val="en-GB"/>
              </w:rPr>
              <w:t xml:space="preserve"> – 1</w:t>
            </w:r>
            <w:r>
              <w:rPr>
                <w:rFonts w:ascii="Arial" w:hAnsi="Arial" w:cs="Arial"/>
                <w:i/>
                <w:szCs w:val="24"/>
                <w:lang w:val="en-GB"/>
              </w:rPr>
              <w:t>5:30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5B7" w14:textId="7096EAF1" w:rsidR="005D5723" w:rsidRPr="005D5723" w:rsidRDefault="009E1742" w:rsidP="00F5119C">
            <w:pPr>
              <w:rPr>
                <w:rFonts w:ascii="Arial" w:eastAsiaTheme="minorEastAsia" w:hAnsi="Arial" w:cs="Arial"/>
                <w:i/>
                <w:szCs w:val="24"/>
                <w:lang w:val="en-GB"/>
              </w:rPr>
            </w:pPr>
            <w:r w:rsidRPr="009E1742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Synagogue, </w:t>
            </w:r>
            <w:proofErr w:type="spellStart"/>
            <w:r w:rsidRPr="009E1742">
              <w:rPr>
                <w:rFonts w:ascii="Arial" w:eastAsiaTheme="minorEastAsia" w:hAnsi="Arial" w:cs="Arial"/>
                <w:i/>
                <w:szCs w:val="24"/>
                <w:lang w:val="en-GB"/>
              </w:rPr>
              <w:t>Kruojas</w:t>
            </w:r>
            <w:proofErr w:type="spellEnd"/>
            <w:r w:rsidRPr="009E1742">
              <w:rPr>
                <w:rFonts w:ascii="Arial" w:eastAsiaTheme="minorEastAsia" w:hAnsi="Arial" w:cs="Arial"/>
                <w:i/>
                <w:szCs w:val="24"/>
                <w:lang w:val="en-GB"/>
              </w:rPr>
              <w:t xml:space="preserve"> river island, park, disc golf park</w:t>
            </w:r>
          </w:p>
        </w:tc>
      </w:tr>
      <w:tr w:rsidR="001A12A2" w:rsidRPr="00F25489" w14:paraId="4A71FE83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A44" w14:textId="354C4E93" w:rsidR="001A12A2" w:rsidRPr="00F25489" w:rsidRDefault="00FA64F7" w:rsidP="00514D2D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F25489">
              <w:rPr>
                <w:rFonts w:ascii="Arial" w:hAnsi="Arial" w:cs="Arial"/>
                <w:szCs w:val="24"/>
                <w:lang w:val="en-GB"/>
              </w:rPr>
              <w:t>15:30 – 16:00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83" w14:textId="4ED1372A" w:rsidR="001A12A2" w:rsidRPr="00F25489" w:rsidRDefault="005D5723" w:rsidP="005D5723">
            <w:pPr>
              <w:rPr>
                <w:rFonts w:ascii="Arial" w:eastAsiaTheme="minorEastAsia" w:hAnsi="Arial" w:cs="Arial"/>
                <w:b/>
                <w:szCs w:val="24"/>
                <w:lang w:val="en-GB"/>
              </w:rPr>
            </w:pPr>
            <w:r w:rsidRPr="005D5723">
              <w:rPr>
                <w:rFonts w:ascii="Arial" w:eastAsiaTheme="minorEastAsia" w:hAnsi="Arial" w:cs="Arial"/>
                <w:b/>
                <w:szCs w:val="24"/>
                <w:lang w:val="en-GB"/>
              </w:rPr>
              <w:t xml:space="preserve">Participating in the Joint sport competition event </w:t>
            </w:r>
            <w:r>
              <w:rPr>
                <w:rFonts w:ascii="Arial" w:eastAsiaTheme="minorEastAsia" w:hAnsi="Arial" w:cs="Arial"/>
                <w:b/>
                <w:szCs w:val="24"/>
                <w:lang w:val="en-GB"/>
              </w:rPr>
              <w:t xml:space="preserve"> a</w:t>
            </w:r>
            <w:r w:rsidR="00FA64F7" w:rsidRPr="00F25489">
              <w:rPr>
                <w:rFonts w:ascii="Arial" w:eastAsiaTheme="minorEastAsia" w:hAnsi="Arial" w:cs="Arial"/>
                <w:b/>
                <w:szCs w:val="24"/>
                <w:lang w:val="en-GB"/>
              </w:rPr>
              <w:t>wards, closing of the event</w:t>
            </w:r>
          </w:p>
        </w:tc>
      </w:tr>
    </w:tbl>
    <w:p w14:paraId="06CFBFCD" w14:textId="77777777" w:rsidR="00137351" w:rsidRDefault="00137351" w:rsidP="00C10994">
      <w:pPr>
        <w:rPr>
          <w:rFonts w:ascii="Arial" w:hAnsi="Arial" w:cs="Arial"/>
          <w:szCs w:val="24"/>
          <w:lang w:val="en-GB"/>
        </w:rPr>
      </w:pPr>
    </w:p>
    <w:p w14:paraId="7DE1BFD9" w14:textId="77777777" w:rsidR="00465F7B" w:rsidRPr="00F25489" w:rsidRDefault="00465F7B" w:rsidP="00C10994">
      <w:pPr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14:paraId="55FCD512" w14:textId="361BD44E" w:rsidR="00F25489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Videos and photos will be taken during the event for promotional purposes.</w:t>
      </w:r>
    </w:p>
    <w:p w14:paraId="4B3E2352" w14:textId="77777777" w:rsidR="005D5723" w:rsidRDefault="005D5723" w:rsidP="00F25489">
      <w:pPr>
        <w:jc w:val="both"/>
        <w:rPr>
          <w:rFonts w:ascii="Arial" w:hAnsi="Arial" w:cs="Arial"/>
          <w:szCs w:val="24"/>
          <w:lang w:val="en-GB"/>
        </w:rPr>
      </w:pPr>
    </w:p>
    <w:p w14:paraId="2267A997" w14:textId="77777777" w:rsidR="00465F7B" w:rsidRPr="00F25489" w:rsidRDefault="00465F7B" w:rsidP="00F25489">
      <w:pPr>
        <w:jc w:val="both"/>
        <w:rPr>
          <w:rFonts w:ascii="Arial" w:hAnsi="Arial" w:cs="Arial"/>
          <w:szCs w:val="24"/>
          <w:lang w:val="en-GB"/>
        </w:rPr>
      </w:pPr>
    </w:p>
    <w:p w14:paraId="74D1FE2F" w14:textId="74094B1A" w:rsidR="00F25489" w:rsidRPr="00F25489" w:rsidRDefault="00F25489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Contact person</w:t>
      </w:r>
      <w:r w:rsidR="002D12DA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="002D12DA">
        <w:rPr>
          <w:rFonts w:ascii="Arial" w:hAnsi="Arial" w:cs="Arial"/>
          <w:szCs w:val="24"/>
          <w:lang w:val="en-GB"/>
        </w:rPr>
        <w:t>Pakruojis</w:t>
      </w:r>
      <w:proofErr w:type="spellEnd"/>
      <w:r w:rsidR="002D12DA">
        <w:rPr>
          <w:rFonts w:ascii="Arial" w:hAnsi="Arial" w:cs="Arial"/>
          <w:szCs w:val="24"/>
          <w:lang w:val="en-GB"/>
        </w:rPr>
        <w:t xml:space="preserve"> District Municipality Administration</w:t>
      </w:r>
      <w:r w:rsidRPr="00F25489">
        <w:rPr>
          <w:rFonts w:ascii="Arial" w:hAnsi="Arial" w:cs="Arial"/>
          <w:szCs w:val="24"/>
          <w:lang w:val="en-GB"/>
        </w:rPr>
        <w:t>:</w:t>
      </w:r>
    </w:p>
    <w:p w14:paraId="2A2D661D" w14:textId="2B4D9BA0" w:rsidR="009133D9" w:rsidRPr="00F25489" w:rsidRDefault="005358C7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 xml:space="preserve">Lina </w:t>
      </w:r>
      <w:proofErr w:type="spellStart"/>
      <w:r w:rsidRPr="00F25489">
        <w:rPr>
          <w:rFonts w:ascii="Arial" w:hAnsi="Arial" w:cs="Arial"/>
          <w:b/>
          <w:szCs w:val="24"/>
          <w:lang w:val="en-GB"/>
        </w:rPr>
        <w:t>M</w:t>
      </w:r>
      <w:r w:rsidR="00602146" w:rsidRPr="00F25489">
        <w:rPr>
          <w:rFonts w:ascii="Arial" w:hAnsi="Arial" w:cs="Arial"/>
          <w:b/>
          <w:szCs w:val="24"/>
          <w:lang w:val="en-GB"/>
        </w:rPr>
        <w:t>i</w:t>
      </w:r>
      <w:r w:rsidRPr="00F25489">
        <w:rPr>
          <w:rFonts w:ascii="Arial" w:hAnsi="Arial" w:cs="Arial"/>
          <w:b/>
          <w:szCs w:val="24"/>
          <w:lang w:val="en-GB"/>
        </w:rPr>
        <w:t>kolaitytė</w:t>
      </w:r>
      <w:proofErr w:type="spellEnd"/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 w:rsidR="00F25489" w:rsidRPr="00F25489">
        <w:rPr>
          <w:rFonts w:ascii="Arial" w:hAnsi="Arial" w:cs="Arial"/>
          <w:szCs w:val="24"/>
          <w:lang w:val="en-GB"/>
        </w:rPr>
        <w:t>Project manager</w:t>
      </w:r>
      <w:r w:rsidR="002D20A1" w:rsidRPr="00F25489">
        <w:rPr>
          <w:rFonts w:ascii="Arial" w:hAnsi="Arial" w:cs="Arial"/>
          <w:szCs w:val="24"/>
          <w:lang w:val="en-GB"/>
        </w:rPr>
        <w:t>,</w:t>
      </w:r>
    </w:p>
    <w:p w14:paraId="2AB331B1" w14:textId="44B4A947" w:rsidR="009133D9" w:rsidRDefault="00F25489" w:rsidP="009133D9">
      <w:pPr>
        <w:rPr>
          <w:rStyle w:val="Hipersaitas"/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Phone +</w:t>
      </w:r>
      <w:r w:rsidR="009133D9" w:rsidRPr="00F25489">
        <w:rPr>
          <w:rFonts w:ascii="Arial" w:hAnsi="Arial" w:cs="Arial"/>
          <w:szCs w:val="24"/>
          <w:lang w:val="en-GB"/>
        </w:rPr>
        <w:t xml:space="preserve">370 </w:t>
      </w:r>
      <w:r w:rsidR="005358C7" w:rsidRPr="00F25489">
        <w:rPr>
          <w:rFonts w:ascii="Arial" w:hAnsi="Arial" w:cs="Arial"/>
          <w:szCs w:val="24"/>
          <w:lang w:val="en-GB"/>
        </w:rPr>
        <w:t>652 72032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e-mail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r w:rsidR="005358C7" w:rsidRPr="00F25489">
          <w:rPr>
            <w:rStyle w:val="Hipersaitas"/>
            <w:rFonts w:ascii="Arial" w:hAnsi="Arial" w:cs="Arial"/>
            <w:szCs w:val="24"/>
            <w:lang w:val="en-GB"/>
          </w:rPr>
          <w:t>lina.mikolaityte@pakruojis.lt</w:t>
        </w:r>
      </w:hyperlink>
    </w:p>
    <w:p w14:paraId="2FEC2CCF" w14:textId="77777777" w:rsidR="002C50C0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3E7C5BF8" w14:textId="77777777" w:rsidR="002C50C0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2CCFE5AE" w14:textId="2C585AC7" w:rsidR="00C10994" w:rsidRPr="00F25489" w:rsidRDefault="006B3A80" w:rsidP="00DA6999">
      <w:pPr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   </w:t>
      </w:r>
      <w:r w:rsidRPr="00F25489">
        <w:rPr>
          <w:rFonts w:ascii="Arial" w:eastAsia="Calibri" w:hAnsi="Arial" w:cs="Arial"/>
          <w:lang w:val="en-GB"/>
        </w:rPr>
        <w:t xml:space="preserve">  </w:t>
      </w:r>
      <w:r w:rsidR="00C10994" w:rsidRPr="00F25489">
        <w:rPr>
          <w:rFonts w:ascii="Arial" w:hAnsi="Arial" w:cs="Arial"/>
          <w:lang w:val="en-GB"/>
        </w:rPr>
        <w:tab/>
      </w:r>
    </w:p>
    <w:sectPr w:rsidR="00C10994" w:rsidRPr="00F25489" w:rsidSect="00F25489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7394F"/>
    <w:rsid w:val="00075453"/>
    <w:rsid w:val="000825A6"/>
    <w:rsid w:val="000A4C3C"/>
    <w:rsid w:val="000B3C81"/>
    <w:rsid w:val="000D108A"/>
    <w:rsid w:val="000D470F"/>
    <w:rsid w:val="000D74C8"/>
    <w:rsid w:val="00122E39"/>
    <w:rsid w:val="00137351"/>
    <w:rsid w:val="0014288E"/>
    <w:rsid w:val="0016460E"/>
    <w:rsid w:val="00192FF8"/>
    <w:rsid w:val="001A12A2"/>
    <w:rsid w:val="001A5229"/>
    <w:rsid w:val="001A6F2F"/>
    <w:rsid w:val="001B6593"/>
    <w:rsid w:val="001D32FF"/>
    <w:rsid w:val="001E1E31"/>
    <w:rsid w:val="00236021"/>
    <w:rsid w:val="002A3846"/>
    <w:rsid w:val="002B4FB7"/>
    <w:rsid w:val="002C50C0"/>
    <w:rsid w:val="002D12DA"/>
    <w:rsid w:val="002D20A1"/>
    <w:rsid w:val="00327763"/>
    <w:rsid w:val="003769B1"/>
    <w:rsid w:val="003D3A41"/>
    <w:rsid w:val="003D7059"/>
    <w:rsid w:val="00412AAB"/>
    <w:rsid w:val="004442D7"/>
    <w:rsid w:val="00462147"/>
    <w:rsid w:val="00465F7B"/>
    <w:rsid w:val="00495291"/>
    <w:rsid w:val="004A700E"/>
    <w:rsid w:val="004E76F3"/>
    <w:rsid w:val="004F2E21"/>
    <w:rsid w:val="00514D2D"/>
    <w:rsid w:val="0053577C"/>
    <w:rsid w:val="005358C7"/>
    <w:rsid w:val="0054668D"/>
    <w:rsid w:val="00556133"/>
    <w:rsid w:val="00564792"/>
    <w:rsid w:val="005741F3"/>
    <w:rsid w:val="005A4819"/>
    <w:rsid w:val="005D5723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A3529"/>
    <w:rsid w:val="007C30C1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8E3A5C"/>
    <w:rsid w:val="00901C6C"/>
    <w:rsid w:val="009133D9"/>
    <w:rsid w:val="009465EE"/>
    <w:rsid w:val="00961857"/>
    <w:rsid w:val="009648C1"/>
    <w:rsid w:val="00992FD7"/>
    <w:rsid w:val="009B4F45"/>
    <w:rsid w:val="009D7000"/>
    <w:rsid w:val="009E1742"/>
    <w:rsid w:val="00A1050D"/>
    <w:rsid w:val="00A30411"/>
    <w:rsid w:val="00A562C4"/>
    <w:rsid w:val="00A659AE"/>
    <w:rsid w:val="00A72283"/>
    <w:rsid w:val="00AA2E95"/>
    <w:rsid w:val="00AA7237"/>
    <w:rsid w:val="00AC1523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171D1"/>
    <w:rsid w:val="00D213BA"/>
    <w:rsid w:val="00D21D5D"/>
    <w:rsid w:val="00D31A27"/>
    <w:rsid w:val="00D46D02"/>
    <w:rsid w:val="00D5530E"/>
    <w:rsid w:val="00D83B1B"/>
    <w:rsid w:val="00DA2466"/>
    <w:rsid w:val="00DA5DF3"/>
    <w:rsid w:val="00DA6999"/>
    <w:rsid w:val="00DD5770"/>
    <w:rsid w:val="00E24E04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25489"/>
    <w:rsid w:val="00F333C4"/>
    <w:rsid w:val="00F47931"/>
    <w:rsid w:val="00F50912"/>
    <w:rsid w:val="00F51F15"/>
    <w:rsid w:val="00F66B62"/>
    <w:rsid w:val="00F85D0B"/>
    <w:rsid w:val="00F93404"/>
    <w:rsid w:val="00FA28F6"/>
    <w:rsid w:val="00FA5C2E"/>
    <w:rsid w:val="00FA64F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Numatytasispastraiposriftas"/>
    <w:rsid w:val="00FA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a.mikolaityte@pakruoji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4F4C-69AA-4D7D-B394-599CCB9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5</cp:revision>
  <cp:lastPrinted>2021-07-13T06:32:00Z</cp:lastPrinted>
  <dcterms:created xsi:type="dcterms:W3CDTF">2023-06-14T08:22:00Z</dcterms:created>
  <dcterms:modified xsi:type="dcterms:W3CDTF">2023-06-15T14:39:00Z</dcterms:modified>
</cp:coreProperties>
</file>